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12DCB"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662FD54C">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" stroked="f">
            <v:textbox>
              <w:txbxContent>
                <w:p w14:paraId="73946D25" w14:textId="77777777" w:rsidR="008B0B3E" w:rsidRPr="00035744" w:rsidRDefault="008B0B3E"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202C0A6C" w14:textId="77777777" w:rsidR="008B0B3E" w:rsidRPr="00035744" w:rsidRDefault="008B0B3E"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AD68076" w14:textId="77777777" w:rsidR="006C5D0E" w:rsidRDefault="006C5D0E" w:rsidP="006C5D0E"/>
    <w:p w14:paraId="720B2626" w14:textId="77777777" w:rsidR="006C5D0E" w:rsidRDefault="006C5D0E" w:rsidP="006C5D0E"/>
    <w:p w14:paraId="30C3869A" w14:textId="77777777" w:rsidR="006C5D0E" w:rsidRDefault="006C5D0E" w:rsidP="006C5D0E"/>
    <w:p w14:paraId="580F9317" w14:textId="77777777" w:rsidR="006C5D0E" w:rsidRDefault="006C5D0E" w:rsidP="00057392"/>
    <w:p w14:paraId="688ACEB1" w14:textId="77777777" w:rsidR="006C5D0E" w:rsidRDefault="006C5D0E" w:rsidP="006C5D0E"/>
    <w:p w14:paraId="30284760" w14:textId="77777777" w:rsidR="00F27C34" w:rsidRDefault="00F27C34" w:rsidP="006C5D0E"/>
    <w:p w14:paraId="1446F702" w14:textId="77777777" w:rsidR="00F27C34" w:rsidRDefault="00F27C34" w:rsidP="006C5D0E"/>
    <w:p w14:paraId="017EC5FF" w14:textId="77777777" w:rsidR="00F27C34" w:rsidRDefault="00F27C34" w:rsidP="006C5D0E"/>
    <w:p w14:paraId="777E78F0" w14:textId="1EABBF17" w:rsidR="006C5D0E" w:rsidRPr="003743AF" w:rsidRDefault="003743AF" w:rsidP="006C5D0E">
      <w:pPr>
        <w:rPr>
          <w:rStyle w:val="xStyle14ptBold"/>
          <w:rFonts w:eastAsia="Times New Roman"/>
          <w:color w:val="FF0000"/>
          <w:szCs w:val="20"/>
        </w:rPr>
      </w:pPr>
      <w:r w:rsidRPr="003743AF">
        <w:rPr>
          <w:rStyle w:val="xStyle14ptBold"/>
          <w:rFonts w:eastAsia="Times New Roman"/>
          <w:color w:val="FF0000"/>
          <w:szCs w:val="20"/>
        </w:rPr>
        <w:t>EXPIRED</w:t>
      </w:r>
    </w:p>
    <w:p w14:paraId="49F27CF5"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072792" w:rsidRPr="00072792">
            <w:rPr>
              <w:rStyle w:val="CommentReference"/>
              <w:rFonts w:ascii="Calibri" w:hAnsi="Calibri"/>
              <w:sz w:val="28"/>
            </w:rPr>
            <w:t xml:space="preserve">90988 </w:t>
          </w:r>
          <w:r w:rsidR="00072792">
            <w:rPr>
              <w:rStyle w:val="CommentReference"/>
              <w:rFonts w:ascii="Calibri" w:hAnsi="Calibri"/>
              <w:sz w:val="28"/>
            </w:rPr>
            <w:t>Version 3</w:t>
          </w:r>
        </w:sdtContent>
      </w:sdt>
    </w:p>
    <w:p w14:paraId="76B0AC6D"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CommentReference"/>
            <w:rFonts w:eastAsia="Times New Roman"/>
            <w:sz w:val="28"/>
          </w:rPr>
          <w:alias w:val="standard title"/>
          <w:tag w:val="standard title"/>
          <w:id w:val="54382184"/>
          <w:placeholder>
            <w:docPart w:val="951F63B9863E4CC7A27DE3E050046949"/>
          </w:placeholder>
          <w:text/>
        </w:sdtPr>
        <w:sdtContent>
          <w:r w:rsidR="00F55279" w:rsidRPr="00F55279">
            <w:rPr>
              <w:rStyle w:val="CommentReference"/>
              <w:rFonts w:eastAsia="Times New Roman"/>
              <w:sz w:val="28"/>
            </w:rPr>
            <w:t>Demonstrate understanding of the interdependence of sectors of the New Zealand economy</w:t>
          </w:r>
        </w:sdtContent>
      </w:sdt>
    </w:p>
    <w:p w14:paraId="72D3C13D"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F55279">
            <w:rPr>
              <w:rStyle w:val="VPField14pt"/>
            </w:rPr>
            <w:t>1</w:t>
          </w:r>
        </w:sdtContent>
      </w:sdt>
    </w:p>
    <w:p w14:paraId="40A933E0"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F55279">
            <w:rPr>
              <w:rStyle w:val="VPField14pt"/>
            </w:rPr>
            <w:t>3</w:t>
          </w:r>
        </w:sdtContent>
      </w:sdt>
    </w:p>
    <w:p w14:paraId="3637F5D0"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BC46B0">
            <w:rPr>
              <w:rStyle w:val="VPField14pt"/>
            </w:rPr>
            <w:t>Beauty and b</w:t>
          </w:r>
          <w:r w:rsidR="00F55279">
            <w:rPr>
              <w:rStyle w:val="VPField14pt"/>
            </w:rPr>
            <w:t>usiness</w:t>
          </w:r>
        </w:sdtContent>
      </w:sdt>
    </w:p>
    <w:p w14:paraId="1BDDF372"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F55279">
            <w:rPr>
              <w:rStyle w:val="VPField14pt"/>
            </w:rPr>
            <w:t>Economics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F55279">
            <w:rPr>
              <w:rStyle w:val="VPField14pt"/>
            </w:rPr>
            <w:t>1.6</w:t>
          </w:r>
          <w:r w:rsidR="00072792">
            <w:rPr>
              <w:rStyle w:val="VPField14pt"/>
            </w:rPr>
            <w:t xml:space="preserve"> v2</w:t>
          </w:r>
        </w:sdtContent>
      </w:sdt>
    </w:p>
    <w:p w14:paraId="2CD12FD0"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CommentReference"/>
            <w:rFonts w:eastAsia="Times New Roman"/>
            <w:sz w:val="28"/>
          </w:rPr>
          <w:alias w:val="vocational pathway"/>
          <w:tag w:val="vocational pathway"/>
          <w:id w:val="54382188"/>
          <w:placeholder>
            <w:docPart w:val="52C3B92BEF8245DD9A917A97F0FE45A2"/>
          </w:placeholder>
          <w:text/>
        </w:sdtPr>
        <w:sdtContent>
          <w:r w:rsidR="00F55279">
            <w:rPr>
              <w:rStyle w:val="CommentReference"/>
              <w:rFonts w:eastAsia="Times New Roman"/>
              <w:sz w:val="28"/>
            </w:rPr>
            <w:t>Service</w:t>
          </w:r>
          <w:r w:rsidR="00094B4B">
            <w:rPr>
              <w:rStyle w:val="CommentReference"/>
              <w:rFonts w:eastAsia="Times New Roman"/>
              <w:sz w:val="28"/>
            </w:rPr>
            <w:t>s</w:t>
          </w:r>
          <w:r w:rsidR="00F55279" w:rsidRPr="00F55279">
            <w:rPr>
              <w:rStyle w:val="CommentReference"/>
              <w:rFonts w:eastAsia="Times New Roman"/>
              <w:sz w:val="28"/>
            </w:rPr>
            <w:t xml:space="preserve"> Industries</w:t>
          </w:r>
        </w:sdtContent>
      </w:sdt>
    </w:p>
    <w:p w14:paraId="7023F868" w14:textId="77777777" w:rsidR="007534F7" w:rsidRPr="00F27C34" w:rsidRDefault="007534F7" w:rsidP="006C5D0E">
      <w:pPr>
        <w:tabs>
          <w:tab w:val="left" w:pos="2835"/>
        </w:tabs>
        <w:rPr>
          <w:rStyle w:val="xStyle14pt"/>
        </w:rPr>
      </w:pPr>
    </w:p>
    <w:p w14:paraId="2EFD9050" w14:textId="77777777" w:rsidR="004B6469" w:rsidRPr="00F27C34" w:rsidRDefault="004B6469" w:rsidP="006C5D0E">
      <w:pPr>
        <w:tabs>
          <w:tab w:val="left" w:pos="2835"/>
        </w:tabs>
        <w:rPr>
          <w:rStyle w:val="xStyle14pt"/>
        </w:rPr>
      </w:pPr>
    </w:p>
    <w:p w14:paraId="50962182"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FB46FB8" w14:textId="77777777">
        <w:trPr>
          <w:trHeight w:val="317"/>
        </w:trPr>
        <w:tc>
          <w:tcPr>
            <w:tcW w:w="1615" w:type="pct"/>
            <w:shd w:val="clear" w:color="auto" w:fill="auto"/>
          </w:tcPr>
          <w:p w14:paraId="2A9046E7"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7BFCDB1D" w14:textId="77777777" w:rsidR="00072792" w:rsidRPr="00F6222A" w:rsidRDefault="00072792" w:rsidP="00072792">
            <w:pPr>
              <w:rPr>
                <w:lang w:val="en-GB"/>
              </w:rPr>
            </w:pPr>
            <w:r>
              <w:rPr>
                <w:lang w:val="en-GB"/>
              </w:rPr>
              <w:t>February</w:t>
            </w:r>
            <w:r w:rsidRPr="00F6222A">
              <w:rPr>
                <w:lang w:val="en-GB"/>
              </w:rPr>
              <w:t xml:space="preserve"> </w:t>
            </w:r>
            <w:r>
              <w:rPr>
                <w:lang w:val="en-GB"/>
              </w:rPr>
              <w:t>2015 Version 2</w:t>
            </w:r>
          </w:p>
          <w:p w14:paraId="2E6EE784" w14:textId="77777777" w:rsidR="00F6222A" w:rsidRPr="00F6222A" w:rsidRDefault="00F6222A" w:rsidP="00072792">
            <w:pPr>
              <w:rPr>
                <w:lang w:val="en-GB"/>
              </w:rPr>
            </w:pPr>
            <w:r w:rsidRPr="00F6222A">
              <w:rPr>
                <w:lang w:val="en-GB"/>
              </w:rPr>
              <w:t xml:space="preserve">To support internal assessment from </w:t>
            </w:r>
            <w:r>
              <w:rPr>
                <w:lang w:val="en-GB"/>
              </w:rPr>
              <w:t>201</w:t>
            </w:r>
            <w:r w:rsidR="00072792">
              <w:rPr>
                <w:lang w:val="en-GB"/>
              </w:rPr>
              <w:t>5</w:t>
            </w:r>
          </w:p>
        </w:tc>
      </w:tr>
      <w:tr w:rsidR="007534F7" w:rsidRPr="00A24B20" w14:paraId="225FC4B6" w14:textId="77777777">
        <w:trPr>
          <w:trHeight w:val="317"/>
        </w:trPr>
        <w:tc>
          <w:tcPr>
            <w:tcW w:w="1615" w:type="pct"/>
            <w:shd w:val="clear" w:color="auto" w:fill="auto"/>
          </w:tcPr>
          <w:p w14:paraId="782ECB98" w14:textId="77777777" w:rsidR="007534F7" w:rsidRPr="00A24B20" w:rsidRDefault="007534F7" w:rsidP="007534F7">
            <w:r w:rsidRPr="00A24B20">
              <w:rPr>
                <w:lang w:val="en-GB"/>
              </w:rPr>
              <w:t>Quality assurance status</w:t>
            </w:r>
          </w:p>
        </w:tc>
        <w:tc>
          <w:tcPr>
            <w:tcW w:w="3385" w:type="pct"/>
            <w:shd w:val="clear" w:color="auto" w:fill="auto"/>
          </w:tcPr>
          <w:p w14:paraId="364579D6" w14:textId="77777777" w:rsidR="007534F7" w:rsidRPr="00A24B20" w:rsidRDefault="007534F7" w:rsidP="00072792">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072792">
              <w:t>02</w:t>
            </w:r>
            <w:r w:rsidRPr="0031555D">
              <w:t>-201</w:t>
            </w:r>
            <w:r w:rsidR="00072792">
              <w:t>5</w:t>
            </w:r>
            <w:r w:rsidRPr="0031555D">
              <w:t>-</w:t>
            </w:r>
            <w:r w:rsidR="008C2437">
              <w:t>90988</w:t>
            </w:r>
            <w:r w:rsidRPr="0031555D">
              <w:t>-</w:t>
            </w:r>
            <w:r w:rsidR="00072792">
              <w:t>02</w:t>
            </w:r>
            <w:r w:rsidRPr="0031555D">
              <w:t>-</w:t>
            </w:r>
            <w:r w:rsidR="008C2437">
              <w:t>7</w:t>
            </w:r>
            <w:r w:rsidR="00072792">
              <w:t>208</w:t>
            </w:r>
          </w:p>
        </w:tc>
      </w:tr>
      <w:sdt>
        <w:sdtPr>
          <w:id w:val="54382192"/>
          <w:lock w:val="sdtContentLocked"/>
          <w:placeholder>
            <w:docPart w:val="DefaultPlaceholder_22675703"/>
          </w:placeholder>
        </w:sdtPr>
        <w:sdtContent>
          <w:tr w:rsidR="007534F7" w:rsidRPr="00A24B20" w14:paraId="775DA613" w14:textId="77777777">
            <w:trPr>
              <w:trHeight w:val="379"/>
            </w:trPr>
            <w:tc>
              <w:tcPr>
                <w:tcW w:w="1615" w:type="pct"/>
                <w:shd w:val="clear" w:color="auto" w:fill="auto"/>
              </w:tcPr>
              <w:p w14:paraId="4F0A35E9" w14:textId="77777777" w:rsidR="007534F7" w:rsidRPr="00A24B20" w:rsidRDefault="007534F7" w:rsidP="007534F7">
                <w:r w:rsidRPr="00A24B20">
                  <w:t>Authenticity of evidence</w:t>
                </w:r>
              </w:p>
            </w:tc>
            <w:tc>
              <w:tcPr>
                <w:tcW w:w="3385" w:type="pct"/>
                <w:shd w:val="clear" w:color="auto" w:fill="auto"/>
              </w:tcPr>
              <w:p w14:paraId="55C30389"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356B7B15"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5EB911C0"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CEACD7C" w14:textId="77777777" w:rsidR="0007554D" w:rsidRDefault="0007554D" w:rsidP="0007554D">
      <w:pPr>
        <w:pStyle w:val="VPARBoxedHeading"/>
      </w:pPr>
      <w:r>
        <w:lastRenderedPageBreak/>
        <w:t>Vocational Pathway Assessment Resource</w:t>
      </w:r>
    </w:p>
    <w:p w14:paraId="56DA0CF9" w14:textId="77777777" w:rsidR="001729AB" w:rsidRPr="00F27C34" w:rsidRDefault="001729AB" w:rsidP="00F55279">
      <w:pPr>
        <w:pStyle w:val="xStyleLeft0cmHanging45cm"/>
        <w:rPr>
          <w:rStyle w:val="xStyleBold"/>
          <w:rFonts w:ascii="Calibri" w:eastAsiaTheme="minorEastAsia" w:hAnsi="Calibri"/>
          <w:b w:val="0"/>
          <w:color w:val="auto"/>
          <w:sz w:val="28"/>
          <w:szCs w:val="24"/>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54554D" w:rsidRPr="00F55279">
            <w:t>90988</w:t>
          </w:r>
        </w:sdtContent>
      </w:sdt>
    </w:p>
    <w:p w14:paraId="0630A146"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54554D" w:rsidRPr="00F55279">
            <w:t>Demonstrate understanding of the interdependence of sectors of the New Zealand economy</w:t>
          </w:r>
        </w:sdtContent>
      </w:sdt>
    </w:p>
    <w:p w14:paraId="12A7B4BA" w14:textId="77777777" w:rsidR="00A4758B" w:rsidRPr="00E053F6" w:rsidRDefault="00A4758B" w:rsidP="00F55279">
      <w:pPr>
        <w:pStyle w:val="xStyleLeft0cmHanging45cm"/>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54554D">
            <w:t>1</w:t>
          </w:r>
        </w:sdtContent>
      </w:sdt>
    </w:p>
    <w:p w14:paraId="46CD032F" w14:textId="77777777" w:rsidR="001729AB" w:rsidRPr="00E053F6" w:rsidRDefault="001729AB" w:rsidP="00F55279">
      <w:pPr>
        <w:pStyle w:val="xStyleLeft0cmHanging45cm"/>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54554D">
            <w:t>3</w:t>
          </w:r>
        </w:sdtContent>
      </w:sdt>
    </w:p>
    <w:p w14:paraId="42000415" w14:textId="77777777" w:rsidR="001729AB" w:rsidRPr="00E053F6" w:rsidRDefault="001729AB" w:rsidP="00F55279">
      <w:pPr>
        <w:pStyle w:val="xStyleLeft0cmHanging45cm"/>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BC46B0" w:rsidRPr="00BC46B0">
            <w:t>Beauty and business</w:t>
          </w:r>
        </w:sdtContent>
      </w:sdt>
    </w:p>
    <w:p w14:paraId="15A96396" w14:textId="77777777" w:rsidR="00811D80" w:rsidRDefault="002E5928" w:rsidP="00F55279">
      <w:pPr>
        <w:pStyle w:val="xStyleLeft0cmHanging45cm"/>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4554D">
            <w:t>Economics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54554D">
            <w:t>1.6</w:t>
          </w:r>
          <w:r w:rsidR="00072792">
            <w:t xml:space="preserve"> v2</w:t>
          </w:r>
        </w:sdtContent>
      </w:sdt>
    </w:p>
    <w:p w14:paraId="1E5E2FAF" w14:textId="77777777" w:rsidR="002E5928" w:rsidRDefault="00811D80" w:rsidP="00F55279">
      <w:pPr>
        <w:pStyle w:val="xStyleLeft0cmHanging45cm"/>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54554D" w:rsidRPr="00F55279">
            <w:t>Service</w:t>
          </w:r>
          <w:r w:rsidR="00094B4B">
            <w:t>s</w:t>
          </w:r>
          <w:r w:rsidR="0054554D" w:rsidRPr="00F55279">
            <w:t xml:space="preserve"> Industries</w:t>
          </w:r>
        </w:sdtContent>
      </w:sdt>
    </w:p>
    <w:p w14:paraId="1E581D46" w14:textId="77777777" w:rsidR="00E053F6" w:rsidRDefault="00E053F6" w:rsidP="002E5928">
      <w:pPr>
        <w:pStyle w:val="VPAELBannerAfter8pt"/>
      </w:pPr>
      <w:r>
        <w:t>Learner instructions</w:t>
      </w:r>
    </w:p>
    <w:p w14:paraId="3567D1F5" w14:textId="77777777" w:rsidR="00E053F6" w:rsidRDefault="00E053F6" w:rsidP="00E053F6">
      <w:pPr>
        <w:pStyle w:val="Heading1"/>
      </w:pPr>
      <w:r>
        <w:t>Introduction</w:t>
      </w:r>
    </w:p>
    <w:p w14:paraId="6AEE8170" w14:textId="77777777" w:rsidR="0075513E" w:rsidRPr="00E46331" w:rsidRDefault="00394B26" w:rsidP="0075513E">
      <w:r w:rsidRPr="00594956">
        <w:rPr>
          <w:lang w:val="en-GB" w:eastAsia="en-NZ"/>
        </w:rPr>
        <w:t xml:space="preserve">This assessment activity requires you to demonstrate understanding of the interdependence </w:t>
      </w:r>
      <w:r w:rsidR="00A31ABA">
        <w:t>between</w:t>
      </w:r>
      <w:r w:rsidR="00284DCE">
        <w:t xml:space="preserve"> primary, secondary and tertiary firms, </w:t>
      </w:r>
      <w:r w:rsidR="006C3717">
        <w:t xml:space="preserve">and illustrate </w:t>
      </w:r>
      <w:r w:rsidR="007B383A">
        <w:t xml:space="preserve">and </w:t>
      </w:r>
      <w:r w:rsidR="00564CA4">
        <w:t xml:space="preserve">explain </w:t>
      </w:r>
      <w:r w:rsidR="007B383A">
        <w:t>how your household is interdependent with producers, the government and financial sector</w:t>
      </w:r>
      <w:r w:rsidR="007B383A" w:rsidRPr="006A207B">
        <w:t xml:space="preserve"> </w:t>
      </w:r>
      <w:r w:rsidR="007B383A">
        <w:t>of</w:t>
      </w:r>
      <w:r w:rsidR="007B383A" w:rsidRPr="006A207B">
        <w:t xml:space="preserve"> the New Zealand</w:t>
      </w:r>
      <w:r w:rsidR="007B383A">
        <w:t xml:space="preserve"> (NZ)</w:t>
      </w:r>
      <w:r w:rsidR="007B383A" w:rsidRPr="006A207B">
        <w:t xml:space="preserve"> economy</w:t>
      </w:r>
      <w:r w:rsidR="007B383A">
        <w:t>.</w:t>
      </w:r>
    </w:p>
    <w:p w14:paraId="5AE892EF" w14:textId="77777777" w:rsidR="0075513E" w:rsidRPr="00594956" w:rsidRDefault="00394B26" w:rsidP="0075513E">
      <w:pPr>
        <w:rPr>
          <w:lang w:val="en-GB" w:eastAsia="en-NZ"/>
        </w:rPr>
      </w:pPr>
      <w:r w:rsidRPr="00594956">
        <w:rPr>
          <w:lang w:val="en-GB" w:eastAsia="en-NZ"/>
        </w:rPr>
        <w:t xml:space="preserve">You are going to be assessed on how </w:t>
      </w:r>
      <w:r w:rsidR="008208FA">
        <w:rPr>
          <w:lang w:val="en-GB" w:eastAsia="en-NZ"/>
        </w:rPr>
        <w:t xml:space="preserve">comprehensively </w:t>
      </w:r>
      <w:r w:rsidRPr="00594956">
        <w:rPr>
          <w:lang w:val="en-GB" w:eastAsia="en-NZ"/>
        </w:rPr>
        <w:t xml:space="preserve">you </w:t>
      </w:r>
      <w:r w:rsidR="00A86C41">
        <w:rPr>
          <w:lang w:val="en-GB" w:eastAsia="en-NZ"/>
        </w:rPr>
        <w:t xml:space="preserve">demonstrate </w:t>
      </w:r>
      <w:r w:rsidR="00A86C41" w:rsidRPr="00594956">
        <w:rPr>
          <w:lang w:val="en-GB" w:eastAsia="en-NZ"/>
        </w:rPr>
        <w:t xml:space="preserve">understanding of the interdependence of sectors in the </w:t>
      </w:r>
      <w:r w:rsidR="00284DCE">
        <w:rPr>
          <w:lang w:val="en-GB" w:eastAsia="en-NZ"/>
        </w:rPr>
        <w:t>NZ</w:t>
      </w:r>
      <w:r w:rsidR="00A86C41" w:rsidRPr="00594956">
        <w:rPr>
          <w:lang w:val="en-GB" w:eastAsia="en-NZ"/>
        </w:rPr>
        <w:t xml:space="preserve"> economy using the beauty industry as your focus</w:t>
      </w:r>
      <w:r w:rsidR="0075513E" w:rsidRPr="00594956">
        <w:rPr>
          <w:lang w:val="en-GB" w:eastAsia="en-NZ"/>
        </w:rPr>
        <w:t>.</w:t>
      </w:r>
    </w:p>
    <w:p w14:paraId="2759AE5F" w14:textId="77777777" w:rsidR="0075513E" w:rsidRPr="0094636F" w:rsidRDefault="0075513E" w:rsidP="0075513E">
      <w:pPr>
        <w:rPr>
          <w:lang w:val="en-GB" w:eastAsia="en-NZ"/>
        </w:rPr>
      </w:pPr>
      <w:r w:rsidRPr="00594956">
        <w:rPr>
          <w:lang w:val="en-GB" w:eastAsia="en-NZ"/>
        </w:rPr>
        <w:t>The following instructions provide you with a way to structure your work so you can demonstrate what you have learnt and achieve success in this standard:</w:t>
      </w:r>
    </w:p>
    <w:p w14:paraId="36833A4B" w14:textId="77777777" w:rsidR="0075513E" w:rsidRDefault="0075513E" w:rsidP="0075513E">
      <w:pPr>
        <w:pStyle w:val="VPAnnotationsbox"/>
      </w:pPr>
      <w:r>
        <w:t>Assessor/educator note: It is expected that the assessor/educator will read the learner instructions and modify them if necessary to suit their learners.</w:t>
      </w:r>
    </w:p>
    <w:p w14:paraId="63602988" w14:textId="77777777" w:rsidR="00E053F6" w:rsidRDefault="00B320A2" w:rsidP="0055741E">
      <w:pPr>
        <w:pStyle w:val="Heading1"/>
      </w:pPr>
      <w:r>
        <w:t>Task</w:t>
      </w:r>
    </w:p>
    <w:p w14:paraId="7B2641E3" w14:textId="77777777" w:rsidR="00284DCE" w:rsidRDefault="00284DCE" w:rsidP="00284DCE">
      <w:pPr>
        <w:rPr>
          <w:lang w:val="en-US" w:eastAsia="zh-CN"/>
        </w:rPr>
      </w:pPr>
      <w:r>
        <w:rPr>
          <w:lang w:val="en-US" w:eastAsia="zh-CN"/>
        </w:rPr>
        <w:t xml:space="preserve">You will use the beauty business you work for to illustrate and explain how they are interdependent with other primary, secondary or tertiary firms (sectors). </w:t>
      </w:r>
      <w:r w:rsidR="00695339" w:rsidRPr="00E46331">
        <w:rPr>
          <w:lang w:val="en-GB" w:eastAsia="zh-CN"/>
        </w:rPr>
        <w:t>You will also explain how or why your household is interdependent with the beauty business as a producer and how or why your household is interdepe</w:t>
      </w:r>
      <w:r w:rsidR="007B383A" w:rsidRPr="006424E2">
        <w:rPr>
          <w:lang w:val="en-GB" w:eastAsia="zh-CN"/>
        </w:rPr>
        <w:t>ndent with the government</w:t>
      </w:r>
      <w:r w:rsidR="00695339" w:rsidRPr="00E46331">
        <w:rPr>
          <w:lang w:val="en-GB" w:eastAsia="zh-CN"/>
        </w:rPr>
        <w:t xml:space="preserve"> and financial sector of the NZ economy, using an economic model.</w:t>
      </w:r>
    </w:p>
    <w:p w14:paraId="05BA887F" w14:textId="77777777" w:rsidR="00284DCE" w:rsidRDefault="00284DCE" w:rsidP="00284DCE">
      <w:pPr>
        <w:rPr>
          <w:lang w:val="en-US" w:eastAsia="zh-CN"/>
        </w:rPr>
      </w:pPr>
      <w:r>
        <w:rPr>
          <w:lang w:val="en-US" w:eastAsia="zh-CN"/>
        </w:rPr>
        <w:t xml:space="preserve">You are going to select an event that will affect </w:t>
      </w:r>
      <w:r w:rsidR="00CD7307">
        <w:rPr>
          <w:lang w:val="en-US" w:eastAsia="zh-CN"/>
        </w:rPr>
        <w:t xml:space="preserve">the </w:t>
      </w:r>
      <w:r>
        <w:rPr>
          <w:lang w:val="en-US" w:eastAsia="zh-CN"/>
        </w:rPr>
        <w:t xml:space="preserve">firm </w:t>
      </w:r>
      <w:r w:rsidR="00CD7307">
        <w:rPr>
          <w:lang w:val="en-US" w:eastAsia="zh-CN"/>
        </w:rPr>
        <w:t xml:space="preserve">that you work for </w:t>
      </w:r>
      <w:r w:rsidR="003A3D77">
        <w:rPr>
          <w:lang w:val="en-US" w:eastAsia="zh-CN"/>
        </w:rPr>
        <w:t xml:space="preserve">in </w:t>
      </w:r>
      <w:r>
        <w:rPr>
          <w:lang w:val="en-US" w:eastAsia="zh-CN"/>
        </w:rPr>
        <w:t>the beauty industry and explain how the event impacts on the wider producer sector and the flow-on effects to other sectors of the NZ economy, using an economic model.</w:t>
      </w:r>
    </w:p>
    <w:p w14:paraId="60131A52" w14:textId="77777777" w:rsidR="005049F6" w:rsidRDefault="00284DCE" w:rsidP="00E46331">
      <w:pPr>
        <w:pBdr>
          <w:top w:val="single" w:sz="4" w:space="1" w:color="auto"/>
          <w:left w:val="single" w:sz="4" w:space="4" w:color="auto"/>
          <w:bottom w:val="single" w:sz="4" w:space="1" w:color="auto"/>
          <w:right w:val="single" w:sz="4" w:space="4" w:color="auto"/>
        </w:pBdr>
        <w:rPr>
          <w:lang w:val="en-GB" w:eastAsia="en-NZ"/>
        </w:rPr>
      </w:pPr>
      <w:r>
        <w:rPr>
          <w:lang w:val="en-GB" w:eastAsia="en-NZ"/>
        </w:rPr>
        <w:t>The sectors in the NZ economy refer to:</w:t>
      </w:r>
    </w:p>
    <w:p w14:paraId="57E59FBE" w14:textId="77777777" w:rsidR="005049F6" w:rsidRDefault="00284DCE" w:rsidP="00E46331">
      <w:pPr>
        <w:pStyle w:val="VPBulletsbody-againstmargin"/>
        <w:pBdr>
          <w:top w:val="single" w:sz="4" w:space="1" w:color="auto"/>
          <w:left w:val="single" w:sz="4" w:space="4" w:color="auto"/>
          <w:bottom w:val="single" w:sz="4" w:space="1" w:color="auto"/>
          <w:right w:val="single" w:sz="4" w:space="4" w:color="auto"/>
        </w:pBdr>
        <w:rPr>
          <w:lang w:val="en-GB" w:eastAsia="en-NZ"/>
        </w:rPr>
      </w:pPr>
      <w:r>
        <w:rPr>
          <w:lang w:val="en-GB" w:eastAsia="en-NZ"/>
        </w:rPr>
        <w:t>producer (divided into primary, secondary and tertiary firms)</w:t>
      </w:r>
    </w:p>
    <w:p w14:paraId="1F2E21B4" w14:textId="77777777" w:rsidR="005049F6" w:rsidRDefault="00284DCE" w:rsidP="00E46331">
      <w:pPr>
        <w:pStyle w:val="VPBulletsbody-againstmargin"/>
        <w:pBdr>
          <w:top w:val="single" w:sz="4" w:space="1" w:color="auto"/>
          <w:left w:val="single" w:sz="4" w:space="4" w:color="auto"/>
          <w:bottom w:val="single" w:sz="4" w:space="1" w:color="auto"/>
          <w:right w:val="single" w:sz="4" w:space="4" w:color="auto"/>
        </w:pBdr>
        <w:rPr>
          <w:lang w:val="en-GB" w:eastAsia="en-NZ"/>
        </w:rPr>
      </w:pPr>
      <w:r>
        <w:rPr>
          <w:lang w:val="en-GB" w:eastAsia="en-NZ"/>
        </w:rPr>
        <w:t>household</w:t>
      </w:r>
    </w:p>
    <w:p w14:paraId="47CFBC86" w14:textId="77777777" w:rsidR="005049F6" w:rsidRDefault="00284DCE" w:rsidP="00E46331">
      <w:pPr>
        <w:pStyle w:val="VPBulletsbody-againstmargin"/>
        <w:pBdr>
          <w:top w:val="single" w:sz="4" w:space="1" w:color="auto"/>
          <w:left w:val="single" w:sz="4" w:space="4" w:color="auto"/>
          <w:bottom w:val="single" w:sz="4" w:space="1" w:color="auto"/>
          <w:right w:val="single" w:sz="4" w:space="4" w:color="auto"/>
        </w:pBdr>
        <w:rPr>
          <w:lang w:val="en-GB" w:eastAsia="en-NZ"/>
        </w:rPr>
      </w:pPr>
      <w:r>
        <w:rPr>
          <w:lang w:val="en-GB" w:eastAsia="en-NZ"/>
        </w:rPr>
        <w:t>financial</w:t>
      </w:r>
    </w:p>
    <w:p w14:paraId="07803B1F" w14:textId="77777777" w:rsidR="005049F6" w:rsidRDefault="00284DCE" w:rsidP="00E46331">
      <w:pPr>
        <w:pStyle w:val="VPBulletsbody-againstmargin"/>
        <w:pBdr>
          <w:top w:val="single" w:sz="4" w:space="1" w:color="auto"/>
          <w:left w:val="single" w:sz="4" w:space="4" w:color="auto"/>
          <w:bottom w:val="single" w:sz="4" w:space="1" w:color="auto"/>
          <w:right w:val="single" w:sz="4" w:space="4" w:color="auto"/>
        </w:pBdr>
        <w:rPr>
          <w:lang w:val="en-GB" w:eastAsia="en-NZ"/>
        </w:rPr>
      </w:pPr>
      <w:r>
        <w:rPr>
          <w:lang w:val="en-GB" w:eastAsia="en-NZ"/>
        </w:rPr>
        <w:t xml:space="preserve">government </w:t>
      </w:r>
    </w:p>
    <w:p w14:paraId="5D68D0F4" w14:textId="77777777" w:rsidR="005049F6" w:rsidRDefault="00284DCE" w:rsidP="00E46331">
      <w:pPr>
        <w:pStyle w:val="VPBulletsbody-againstmargin"/>
        <w:pBdr>
          <w:top w:val="single" w:sz="4" w:space="1" w:color="auto"/>
          <w:left w:val="single" w:sz="4" w:space="4" w:color="auto"/>
          <w:bottom w:val="single" w:sz="4" w:space="1" w:color="auto"/>
          <w:right w:val="single" w:sz="4" w:space="4" w:color="auto"/>
        </w:pBdr>
        <w:rPr>
          <w:lang w:val="en-GB" w:eastAsia="en-NZ"/>
        </w:rPr>
      </w:pPr>
      <w:r>
        <w:rPr>
          <w:lang w:val="en-GB" w:eastAsia="en-NZ"/>
        </w:rPr>
        <w:t xml:space="preserve">and </w:t>
      </w:r>
      <w:r w:rsidRPr="00A40B7C">
        <w:rPr>
          <w:lang w:val="en-GB" w:eastAsia="en-NZ"/>
        </w:rPr>
        <w:t>overseas</w:t>
      </w:r>
      <w:r w:rsidRPr="00F01A0A">
        <w:rPr>
          <w:lang w:val="en-GB" w:eastAsia="en-NZ"/>
        </w:rPr>
        <w:t>.</w:t>
      </w:r>
      <w:r w:rsidRPr="00F01A0A" w:rsidDel="00D42293">
        <w:rPr>
          <w:lang w:val="en-GB" w:eastAsia="en-NZ"/>
        </w:rPr>
        <w:t xml:space="preserve"> </w:t>
      </w:r>
    </w:p>
    <w:p w14:paraId="1924FF6D" w14:textId="77777777" w:rsidR="005049F6" w:rsidRDefault="00284DCE" w:rsidP="00E46331">
      <w:pPr>
        <w:pStyle w:val="VPBulletsbody-againstmargin"/>
        <w:numPr>
          <w:ilvl w:val="0"/>
          <w:numId w:val="0"/>
        </w:numPr>
        <w:pBdr>
          <w:top w:val="single" w:sz="4" w:space="1" w:color="auto"/>
          <w:left w:val="single" w:sz="4" w:space="4" w:color="auto"/>
          <w:bottom w:val="single" w:sz="4" w:space="1" w:color="auto"/>
          <w:right w:val="single" w:sz="4" w:space="4" w:color="auto"/>
        </w:pBdr>
        <w:rPr>
          <w:lang w:val="en-GB" w:eastAsia="en-NZ"/>
        </w:rPr>
      </w:pPr>
      <w:r>
        <w:rPr>
          <w:lang w:val="en-GB" w:eastAsia="en-NZ"/>
        </w:rPr>
        <w:lastRenderedPageBreak/>
        <w:t>‘Interdependence’ refers to the two-way relationships that exist between different sectors.</w:t>
      </w:r>
    </w:p>
    <w:p w14:paraId="3B67C9D2" w14:textId="77777777" w:rsidR="00284DCE" w:rsidRPr="00E46331" w:rsidRDefault="00695339" w:rsidP="0082671A">
      <w:pPr>
        <w:pStyle w:val="Heading2"/>
        <w:rPr>
          <w:rFonts w:asciiTheme="minorHAnsi" w:hAnsiTheme="minorHAnsi"/>
          <w:b w:val="0"/>
          <w:i w:val="0"/>
          <w:lang w:val="en-US" w:eastAsia="zh-CN"/>
        </w:rPr>
      </w:pPr>
      <w:r w:rsidRPr="00E46331">
        <w:rPr>
          <w:rFonts w:asciiTheme="minorHAnsi" w:hAnsiTheme="minorHAnsi"/>
          <w:b w:val="0"/>
          <w:i w:val="0"/>
          <w:lang w:val="en-US" w:eastAsia="zh-CN"/>
        </w:rPr>
        <w:t xml:space="preserve">There are two parts to this task; you need to complete both parts of this </w:t>
      </w:r>
      <w:r w:rsidR="00CD7307">
        <w:rPr>
          <w:rFonts w:asciiTheme="minorHAnsi" w:hAnsiTheme="minorHAnsi"/>
          <w:b w:val="0"/>
          <w:i w:val="0"/>
          <w:lang w:val="en-US" w:eastAsia="zh-CN"/>
        </w:rPr>
        <w:t>activity</w:t>
      </w:r>
      <w:r w:rsidRPr="00E46331">
        <w:rPr>
          <w:rFonts w:asciiTheme="minorHAnsi" w:hAnsiTheme="minorHAnsi"/>
          <w:b w:val="0"/>
          <w:i w:val="0"/>
          <w:lang w:val="en-US" w:eastAsia="zh-CN"/>
        </w:rPr>
        <w:t>.</w:t>
      </w:r>
    </w:p>
    <w:p w14:paraId="17B6533C" w14:textId="77777777" w:rsidR="0075513E" w:rsidRPr="00743D86" w:rsidRDefault="00695339" w:rsidP="0082671A">
      <w:pPr>
        <w:pStyle w:val="Heading2"/>
      </w:pPr>
      <w:r w:rsidRPr="00743D86">
        <w:t>Part 1: Sectors, flows and interdependence</w:t>
      </w:r>
    </w:p>
    <w:p w14:paraId="48A3E563" w14:textId="77777777" w:rsidR="0075513E" w:rsidRPr="00594956" w:rsidRDefault="0075513E" w:rsidP="0082671A">
      <w:pPr>
        <w:rPr>
          <w:lang w:val="en-GB" w:eastAsia="en-NZ"/>
        </w:rPr>
      </w:pPr>
      <w:r w:rsidRPr="00594956">
        <w:rPr>
          <w:lang w:val="en-GB" w:eastAsia="en-NZ"/>
        </w:rPr>
        <w:t xml:space="preserve">Briefly introduce your beauty </w:t>
      </w:r>
      <w:r w:rsidR="00F93A65">
        <w:rPr>
          <w:lang w:val="en-GB" w:eastAsia="en-NZ"/>
        </w:rPr>
        <w:t>business</w:t>
      </w:r>
      <w:r w:rsidRPr="00594956">
        <w:rPr>
          <w:lang w:val="en-GB" w:eastAsia="en-NZ"/>
        </w:rPr>
        <w:t xml:space="preserve"> by naming it and the type of producer sector (</w:t>
      </w:r>
      <w:r w:rsidR="0055741E">
        <w:rPr>
          <w:lang w:val="en-GB" w:eastAsia="en-NZ"/>
        </w:rPr>
        <w:t>p</w:t>
      </w:r>
      <w:r w:rsidRPr="00594956">
        <w:rPr>
          <w:lang w:val="en-GB" w:eastAsia="en-NZ"/>
        </w:rPr>
        <w:t xml:space="preserve">rimary, </w:t>
      </w:r>
      <w:r w:rsidR="0055741E">
        <w:rPr>
          <w:lang w:val="en-GB" w:eastAsia="en-NZ"/>
        </w:rPr>
        <w:t>s</w:t>
      </w:r>
      <w:r w:rsidRPr="00594956">
        <w:rPr>
          <w:lang w:val="en-GB" w:eastAsia="en-NZ"/>
        </w:rPr>
        <w:t xml:space="preserve">econdary, </w:t>
      </w:r>
      <w:r w:rsidR="00F93A65">
        <w:rPr>
          <w:lang w:val="en-GB" w:eastAsia="en-NZ"/>
        </w:rPr>
        <w:t>or</w:t>
      </w:r>
      <w:r w:rsidR="007A02AD">
        <w:rPr>
          <w:lang w:val="en-GB" w:eastAsia="en-NZ"/>
        </w:rPr>
        <w:t xml:space="preserve"> tertiary</w:t>
      </w:r>
      <w:r w:rsidR="00F93A65">
        <w:rPr>
          <w:lang w:val="en-GB" w:eastAsia="en-NZ"/>
        </w:rPr>
        <w:t xml:space="preserve"> firm</w:t>
      </w:r>
      <w:r w:rsidRPr="00594956">
        <w:rPr>
          <w:lang w:val="en-GB" w:eastAsia="en-NZ"/>
        </w:rPr>
        <w:t>) that it belongs to</w:t>
      </w:r>
      <w:r w:rsidR="00F93A65">
        <w:rPr>
          <w:lang w:val="en-GB" w:eastAsia="en-NZ"/>
        </w:rPr>
        <w:t>, and d</w:t>
      </w:r>
      <w:r w:rsidRPr="00594956">
        <w:rPr>
          <w:lang w:val="en-GB" w:eastAsia="en-NZ"/>
        </w:rPr>
        <w:t>efine or describe the key characteristics of this sector.</w:t>
      </w:r>
    </w:p>
    <w:p w14:paraId="52A3D078" w14:textId="77777777" w:rsidR="0075513E" w:rsidRPr="00594956" w:rsidRDefault="0075513E" w:rsidP="0082671A">
      <w:pPr>
        <w:rPr>
          <w:lang w:val="en-GB" w:eastAsia="en-NZ"/>
        </w:rPr>
      </w:pPr>
      <w:r w:rsidRPr="00594956">
        <w:rPr>
          <w:lang w:val="en-GB" w:eastAsia="en-NZ"/>
        </w:rPr>
        <w:t>Name two other firms that your beauty business deals with and explain the interdependent relationships</w:t>
      </w:r>
      <w:r w:rsidR="00F93A65">
        <w:rPr>
          <w:lang w:val="en-GB" w:eastAsia="en-NZ"/>
        </w:rPr>
        <w:t xml:space="preserve"> u</w:t>
      </w:r>
      <w:r w:rsidR="00A804EF" w:rsidRPr="00594956">
        <w:rPr>
          <w:lang w:val="en-GB" w:eastAsia="en-NZ"/>
        </w:rPr>
        <w:t>s</w:t>
      </w:r>
      <w:r w:rsidR="00F93A65">
        <w:rPr>
          <w:lang w:val="en-GB" w:eastAsia="en-NZ"/>
        </w:rPr>
        <w:t>ing</w:t>
      </w:r>
      <w:r w:rsidR="00A804EF" w:rsidRPr="00594956">
        <w:rPr>
          <w:lang w:val="en-GB" w:eastAsia="en-NZ"/>
        </w:rPr>
        <w:t xml:space="preserve"> Resource 1 as a guide.</w:t>
      </w:r>
    </w:p>
    <w:p w14:paraId="71816CB3" w14:textId="77777777" w:rsidR="00E20ADB" w:rsidRDefault="0055741E">
      <w:r w:rsidRPr="00E22B15">
        <w:t xml:space="preserve">Construct a </w:t>
      </w:r>
      <w:r w:rsidRPr="004C6CDA">
        <w:t xml:space="preserve">five-sector </w:t>
      </w:r>
      <w:r w:rsidR="00362E3C">
        <w:t>circular flow diagram</w:t>
      </w:r>
      <w:r w:rsidRPr="00E22B15">
        <w:t xml:space="preserve"> us</w:t>
      </w:r>
      <w:r>
        <w:t>ing</w:t>
      </w:r>
      <w:r w:rsidRPr="00E22B15">
        <w:t xml:space="preserve"> arrows to show real</w:t>
      </w:r>
      <w:r>
        <w:t xml:space="preserve"> flows and money flows and label them.</w:t>
      </w:r>
      <w:r w:rsidRPr="00E22B15">
        <w:t xml:space="preserve"> </w:t>
      </w:r>
      <w:r>
        <w:t>T</w:t>
      </w:r>
      <w:r w:rsidRPr="00E22B15">
        <w:t xml:space="preserve">he relationships you show must be </w:t>
      </w:r>
      <w:proofErr w:type="gramStart"/>
      <w:r w:rsidRPr="00E22B15">
        <w:t>interde</w:t>
      </w:r>
      <w:r>
        <w:t>pendent</w:t>
      </w:r>
      <w:proofErr w:type="gramEnd"/>
      <w:r>
        <w:t xml:space="preserve"> so you need to show two-</w:t>
      </w:r>
      <w:r w:rsidRPr="00E22B15">
        <w:t>way real and money flows.</w:t>
      </w:r>
      <w:r>
        <w:t xml:space="preserve"> </w:t>
      </w:r>
      <w:r w:rsidRPr="003770CE">
        <w:t>Use Resource 2 to help with planning your diagram model.</w:t>
      </w:r>
    </w:p>
    <w:p w14:paraId="0D33F874" w14:textId="77777777" w:rsidR="004C0EFE" w:rsidRDefault="00A804EF" w:rsidP="00612E30">
      <w:pPr>
        <w:pStyle w:val="VPBulletsbody-againstmargin"/>
        <w:numPr>
          <w:ilvl w:val="0"/>
          <w:numId w:val="0"/>
        </w:numPr>
      </w:pPr>
      <w:r>
        <w:t xml:space="preserve">Explain </w:t>
      </w:r>
      <w:r w:rsidR="0090764E">
        <w:t xml:space="preserve">in detail </w:t>
      </w:r>
      <w:r>
        <w:t xml:space="preserve">how </w:t>
      </w:r>
      <w:r w:rsidR="0075513E" w:rsidRPr="00B92D23">
        <w:t xml:space="preserve">or why the </w:t>
      </w:r>
      <w:r w:rsidR="0075513E">
        <w:t>beauty business</w:t>
      </w:r>
      <w:r w:rsidR="0075513E" w:rsidRPr="00B92D23">
        <w:t xml:space="preserve"> is interdependent with </w:t>
      </w:r>
      <w:r w:rsidR="00A31ABA">
        <w:t>your</w:t>
      </w:r>
      <w:r w:rsidR="00A31ABA" w:rsidRPr="00B92D23">
        <w:t xml:space="preserve"> </w:t>
      </w:r>
      <w:r w:rsidR="0075513E" w:rsidRPr="00B92D23">
        <w:t>household; refer to the real and money flows in your answer.</w:t>
      </w:r>
    </w:p>
    <w:p w14:paraId="1DCF437F" w14:textId="77777777" w:rsidR="0090764E" w:rsidRPr="00E46331" w:rsidRDefault="0090764E" w:rsidP="00612E30">
      <w:pPr>
        <w:pStyle w:val="VPBulletsbody-againstmargin"/>
        <w:numPr>
          <w:ilvl w:val="0"/>
          <w:numId w:val="0"/>
        </w:numPr>
        <w:rPr>
          <w:sz w:val="16"/>
          <w:szCs w:val="16"/>
        </w:rPr>
      </w:pPr>
    </w:p>
    <w:p w14:paraId="335D324F" w14:textId="77777777" w:rsidR="004C0EFE" w:rsidRDefault="00A804EF" w:rsidP="00612E30">
      <w:pPr>
        <w:pStyle w:val="VPBulletsbody-againstmargin"/>
        <w:numPr>
          <w:ilvl w:val="0"/>
          <w:numId w:val="0"/>
        </w:numPr>
      </w:pPr>
      <w:r>
        <w:t xml:space="preserve">Explain in detail how </w:t>
      </w:r>
      <w:r w:rsidR="0075513E" w:rsidRPr="00B92D23">
        <w:t xml:space="preserve">or why </w:t>
      </w:r>
      <w:r w:rsidR="00A31ABA">
        <w:t xml:space="preserve">your household </w:t>
      </w:r>
      <w:r w:rsidR="0075513E" w:rsidRPr="00B92D23">
        <w:t xml:space="preserve">is interdependent with </w:t>
      </w:r>
      <w:r w:rsidR="00A31ABA">
        <w:t>the government and financial sector</w:t>
      </w:r>
      <w:r w:rsidR="0075513E" w:rsidRPr="00B92D23">
        <w:t>; refer to the real (where applicable) and money flows in your answer.</w:t>
      </w:r>
    </w:p>
    <w:p w14:paraId="195FCC01" w14:textId="77777777" w:rsidR="0075513E" w:rsidRPr="00743D86" w:rsidRDefault="00695339" w:rsidP="0082671A">
      <w:pPr>
        <w:pStyle w:val="Heading2"/>
      </w:pPr>
      <w:r w:rsidRPr="00743D86">
        <w:t xml:space="preserve">Part 2: </w:t>
      </w:r>
      <w:r w:rsidR="00012A5A" w:rsidRPr="00E46331">
        <w:t>The e</w:t>
      </w:r>
      <w:r w:rsidRPr="00743D86">
        <w:t>vent</w:t>
      </w:r>
      <w:r w:rsidR="00012A5A" w:rsidRPr="00E46331">
        <w:t>’s impact</w:t>
      </w:r>
      <w:r w:rsidR="008671BA" w:rsidRPr="00E46331">
        <w:t xml:space="preserve"> on the beauty industry</w:t>
      </w:r>
      <w:r w:rsidRPr="00743D86">
        <w:t xml:space="preserve"> and flow-on effects</w:t>
      </w:r>
    </w:p>
    <w:p w14:paraId="0B220AE6" w14:textId="77777777" w:rsidR="00E20ADB" w:rsidRDefault="0082671A">
      <w:r>
        <w:t xml:space="preserve">In </w:t>
      </w:r>
      <w:r w:rsidR="006F4477">
        <w:t>this section</w:t>
      </w:r>
      <w:r w:rsidRPr="005400AE">
        <w:t xml:space="preserve"> you need to focus on </w:t>
      </w:r>
      <w:r w:rsidR="006C0BA0">
        <w:t>the whole beauty i</w:t>
      </w:r>
      <w:r w:rsidR="006C0BA0" w:rsidRPr="005400AE">
        <w:t>ndustry</w:t>
      </w:r>
      <w:r w:rsidR="006C0BA0">
        <w:t xml:space="preserve"> and </w:t>
      </w:r>
      <w:r w:rsidR="008671BA">
        <w:t xml:space="preserve">other sectors of </w:t>
      </w:r>
      <w:r w:rsidR="006C0BA0">
        <w:t>the</w:t>
      </w:r>
      <w:r w:rsidRPr="005400AE">
        <w:t xml:space="preserve"> </w:t>
      </w:r>
      <w:r w:rsidR="006C0BA0">
        <w:t>NZ</w:t>
      </w:r>
      <w:r w:rsidRPr="005400AE">
        <w:t xml:space="preserve"> economy</w:t>
      </w:r>
      <w:r w:rsidR="0075513E" w:rsidRPr="005400AE">
        <w:t xml:space="preserve">, not just </w:t>
      </w:r>
      <w:r w:rsidR="003F6E75">
        <w:t>the</w:t>
      </w:r>
      <w:r w:rsidR="003F6E75" w:rsidRPr="005400AE">
        <w:t xml:space="preserve"> </w:t>
      </w:r>
      <w:r w:rsidR="006C0BA0">
        <w:t>beauty</w:t>
      </w:r>
      <w:r>
        <w:t xml:space="preserve"> </w:t>
      </w:r>
      <w:r w:rsidR="006C0BA0">
        <w:t>business</w:t>
      </w:r>
      <w:r>
        <w:t xml:space="preserve"> </w:t>
      </w:r>
      <w:r w:rsidR="003F6E75">
        <w:t xml:space="preserve">you work for </w:t>
      </w:r>
      <w:r>
        <w:t xml:space="preserve">used in </w:t>
      </w:r>
      <w:r w:rsidR="008A479C">
        <w:t>P</w:t>
      </w:r>
      <w:r>
        <w:t xml:space="preserve">art </w:t>
      </w:r>
      <w:r w:rsidR="00DC443A" w:rsidRPr="008671BA">
        <w:t>1</w:t>
      </w:r>
      <w:r>
        <w:t>.</w:t>
      </w:r>
    </w:p>
    <w:p w14:paraId="3408C670" w14:textId="77777777" w:rsidR="0082671A" w:rsidRPr="00594956" w:rsidRDefault="0082671A" w:rsidP="0082671A">
      <w:pPr>
        <w:rPr>
          <w:lang w:val="en-GB" w:eastAsia="en-NZ"/>
        </w:rPr>
      </w:pPr>
      <w:r w:rsidRPr="00594956">
        <w:rPr>
          <w:lang w:val="en-GB" w:eastAsia="en-NZ"/>
        </w:rPr>
        <w:t xml:space="preserve">Select an event from the list below or </w:t>
      </w:r>
      <w:r w:rsidR="006F4477">
        <w:rPr>
          <w:lang w:val="en-GB" w:eastAsia="en-NZ"/>
        </w:rPr>
        <w:t xml:space="preserve">use </w:t>
      </w:r>
      <w:r w:rsidRPr="00594956">
        <w:rPr>
          <w:lang w:val="en-GB" w:eastAsia="en-NZ"/>
        </w:rPr>
        <w:t xml:space="preserve">another that has been approved by your </w:t>
      </w:r>
      <w:r w:rsidR="003F6E75">
        <w:rPr>
          <w:lang w:val="en-GB" w:eastAsia="en-NZ"/>
        </w:rPr>
        <w:t>assessor/educator</w:t>
      </w:r>
      <w:r w:rsidR="00DC443A">
        <w:rPr>
          <w:lang w:val="en-GB" w:eastAsia="en-NZ"/>
        </w:rPr>
        <w:t>:</w:t>
      </w:r>
    </w:p>
    <w:p w14:paraId="4FB188F5" w14:textId="77777777" w:rsidR="0082671A" w:rsidRPr="00B12DAF" w:rsidRDefault="006C0BA0" w:rsidP="0082671A">
      <w:pPr>
        <w:pStyle w:val="VPBulletsbody-againstmargin"/>
      </w:pPr>
      <w:r>
        <w:t>NZ</w:t>
      </w:r>
      <w:r w:rsidR="0082671A" w:rsidRPr="00B12DAF">
        <w:t xml:space="preserve"> fashion week becomes a seasonal event with increasing </w:t>
      </w:r>
      <w:r w:rsidR="00A73B89" w:rsidRPr="00B12DAF">
        <w:t>international</w:t>
      </w:r>
      <w:r w:rsidR="00A73B89">
        <w:t xml:space="preserve"> involvement</w:t>
      </w:r>
    </w:p>
    <w:p w14:paraId="68E009C6" w14:textId="77777777" w:rsidR="0082671A" w:rsidRPr="00B12DAF" w:rsidRDefault="006C0BA0" w:rsidP="0082671A">
      <w:pPr>
        <w:pStyle w:val="VPBulletsbody-againstmargin"/>
      </w:pPr>
      <w:r>
        <w:t>NZ</w:t>
      </w:r>
      <w:r w:rsidR="0082671A" w:rsidRPr="00B12DAF">
        <w:t xml:space="preserve"> hosts a major international beauty pageant</w:t>
      </w:r>
    </w:p>
    <w:p w14:paraId="75E3EAE9" w14:textId="77777777" w:rsidR="0082671A" w:rsidRDefault="006F4477" w:rsidP="0082671A">
      <w:pPr>
        <w:pStyle w:val="VPBulletsbody-againstmargin"/>
      </w:pPr>
      <w:r>
        <w:t>i</w:t>
      </w:r>
      <w:r w:rsidR="0082671A" w:rsidRPr="00B12DAF">
        <w:t xml:space="preserve">ncrease in prices of overseas products due to </w:t>
      </w:r>
      <w:r w:rsidR="00126FBC">
        <w:t>a weaker</w:t>
      </w:r>
      <w:r w:rsidR="0082671A" w:rsidRPr="00B12DAF">
        <w:t xml:space="preserve"> </w:t>
      </w:r>
      <w:r w:rsidR="006C0BA0">
        <w:t>NZ</w:t>
      </w:r>
      <w:r w:rsidR="0082671A" w:rsidRPr="00B12DAF">
        <w:t xml:space="preserve"> dollar</w:t>
      </w:r>
    </w:p>
    <w:p w14:paraId="43B7E1C2" w14:textId="77777777" w:rsidR="0082671A" w:rsidRDefault="00C86ABE" w:rsidP="0082671A">
      <w:pPr>
        <w:pStyle w:val="VPBulletsbody-againstmargin"/>
      </w:pPr>
      <w:r>
        <w:t>n</w:t>
      </w:r>
      <w:r w:rsidRPr="00B12DAF">
        <w:t xml:space="preserve">ew </w:t>
      </w:r>
      <w:r w:rsidR="0082671A" w:rsidRPr="00B12DAF">
        <w:t>health and safety regulations come into effect on all health and beauty products</w:t>
      </w:r>
      <w:r w:rsidR="0082671A" w:rsidRPr="00A472F4">
        <w:t>.</w:t>
      </w:r>
    </w:p>
    <w:p w14:paraId="005CA5B9" w14:textId="77777777" w:rsidR="0075513E" w:rsidRPr="00594956" w:rsidRDefault="0075513E" w:rsidP="0082671A">
      <w:pPr>
        <w:rPr>
          <w:lang w:val="en-GB" w:eastAsia="en-NZ"/>
        </w:rPr>
      </w:pPr>
      <w:r w:rsidRPr="00594956">
        <w:rPr>
          <w:lang w:val="en-GB" w:eastAsia="en-NZ"/>
        </w:rPr>
        <w:t xml:space="preserve">Brainstorm a list of economic effects your selected event will have on the </w:t>
      </w:r>
      <w:r w:rsidR="006C0BA0">
        <w:rPr>
          <w:lang w:val="en-GB" w:eastAsia="en-NZ"/>
        </w:rPr>
        <w:t>NZ</w:t>
      </w:r>
      <w:r w:rsidRPr="00594956">
        <w:rPr>
          <w:lang w:val="en-GB" w:eastAsia="en-NZ"/>
        </w:rPr>
        <w:t xml:space="preserve"> </w:t>
      </w:r>
      <w:r w:rsidR="001E0D2A" w:rsidRPr="00594956">
        <w:rPr>
          <w:lang w:val="en-GB" w:eastAsia="en-NZ"/>
        </w:rPr>
        <w:t>beauty</w:t>
      </w:r>
      <w:r w:rsidRPr="00594956">
        <w:rPr>
          <w:lang w:val="en-GB" w:eastAsia="en-NZ"/>
        </w:rPr>
        <w:t xml:space="preserve"> industry.</w:t>
      </w:r>
    </w:p>
    <w:p w14:paraId="7D4E604D" w14:textId="77777777" w:rsidR="0075513E" w:rsidRPr="00594956" w:rsidRDefault="0075513E" w:rsidP="0082671A">
      <w:pPr>
        <w:rPr>
          <w:lang w:val="en-GB" w:eastAsia="en-NZ"/>
        </w:rPr>
      </w:pPr>
      <w:r w:rsidRPr="00594956">
        <w:rPr>
          <w:lang w:val="en-GB" w:eastAsia="en-NZ"/>
        </w:rPr>
        <w:t xml:space="preserve">Explain in detail how the selected event will impact on the </w:t>
      </w:r>
      <w:r w:rsidR="001E0D2A" w:rsidRPr="00594956">
        <w:rPr>
          <w:lang w:val="en-GB" w:eastAsia="en-NZ"/>
        </w:rPr>
        <w:t>beauty industry</w:t>
      </w:r>
      <w:r w:rsidRPr="00594956">
        <w:rPr>
          <w:lang w:val="en-GB" w:eastAsia="en-NZ"/>
        </w:rPr>
        <w:t xml:space="preserve"> and the wider producer sector</w:t>
      </w:r>
      <w:r w:rsidR="006F4477">
        <w:rPr>
          <w:lang w:val="en-GB" w:eastAsia="en-NZ"/>
        </w:rPr>
        <w:t>. R</w:t>
      </w:r>
      <w:r w:rsidRPr="00594956">
        <w:rPr>
          <w:lang w:val="en-GB" w:eastAsia="en-NZ"/>
        </w:rPr>
        <w:t xml:space="preserve">efer to the businesses identified in your diagram </w:t>
      </w:r>
      <w:r w:rsidR="006F4477">
        <w:rPr>
          <w:lang w:val="en-GB" w:eastAsia="en-NZ"/>
        </w:rPr>
        <w:t xml:space="preserve">in </w:t>
      </w:r>
      <w:r w:rsidR="008A479C">
        <w:rPr>
          <w:lang w:val="en-GB" w:eastAsia="en-NZ"/>
        </w:rPr>
        <w:t>P</w:t>
      </w:r>
      <w:r w:rsidR="006F4477">
        <w:rPr>
          <w:lang w:val="en-GB" w:eastAsia="en-NZ"/>
        </w:rPr>
        <w:t xml:space="preserve">art </w:t>
      </w:r>
      <w:r w:rsidR="00C86ABE">
        <w:rPr>
          <w:lang w:val="en-GB" w:eastAsia="en-NZ"/>
        </w:rPr>
        <w:t>1</w:t>
      </w:r>
      <w:r w:rsidRPr="00594956">
        <w:rPr>
          <w:lang w:val="en-GB" w:eastAsia="en-NZ"/>
        </w:rPr>
        <w:t>.</w:t>
      </w:r>
    </w:p>
    <w:p w14:paraId="42D16FB9" w14:textId="77777777" w:rsidR="0082671A" w:rsidRPr="00594956" w:rsidRDefault="006C0BA0" w:rsidP="0082671A">
      <w:pPr>
        <w:rPr>
          <w:lang w:val="en-GB" w:eastAsia="en-NZ"/>
        </w:rPr>
      </w:pPr>
      <w:r>
        <w:t>Us</w:t>
      </w:r>
      <w:r w:rsidR="00635D8D">
        <w:t>ing your</w:t>
      </w:r>
      <w:r>
        <w:t xml:space="preserve"> </w:t>
      </w:r>
      <w:r w:rsidRPr="00B92D23">
        <w:t>circular</w:t>
      </w:r>
      <w:r>
        <w:t xml:space="preserve"> </w:t>
      </w:r>
      <w:r w:rsidRPr="00B92D23">
        <w:t xml:space="preserve">flow diagram </w:t>
      </w:r>
      <w:r>
        <w:t>(</w:t>
      </w:r>
      <w:r w:rsidRPr="00B92D23">
        <w:t xml:space="preserve">based on </w:t>
      </w:r>
      <w:r>
        <w:t>R</w:t>
      </w:r>
      <w:r w:rsidRPr="00B92D23">
        <w:t>esource 2</w:t>
      </w:r>
      <w:r>
        <w:t>)</w:t>
      </w:r>
      <w:r w:rsidRPr="00B92D23">
        <w:t xml:space="preserve"> </w:t>
      </w:r>
      <w:r w:rsidR="0082671A" w:rsidRPr="00594956">
        <w:rPr>
          <w:lang w:val="en-GB" w:eastAsia="en-NZ"/>
        </w:rPr>
        <w:t xml:space="preserve">show the impact of the selected event on the producer sector and other sectors of the </w:t>
      </w:r>
      <w:r>
        <w:rPr>
          <w:lang w:val="en-GB" w:eastAsia="en-NZ"/>
        </w:rPr>
        <w:t>NZ</w:t>
      </w:r>
      <w:r w:rsidR="0082671A" w:rsidRPr="00594956">
        <w:rPr>
          <w:lang w:val="en-GB" w:eastAsia="en-NZ"/>
        </w:rPr>
        <w:t xml:space="preserve"> economy. Use arrows to indicate a decrease or increase in real and money flows and add brief notes to explain the arrows.</w:t>
      </w:r>
    </w:p>
    <w:p w14:paraId="77B7D6E8" w14:textId="77777777" w:rsidR="00612E30" w:rsidRDefault="00097449" w:rsidP="00FF1978">
      <w:r w:rsidRPr="006670A2">
        <w:t xml:space="preserve">Explain </w:t>
      </w:r>
      <w:r w:rsidR="0082671A" w:rsidRPr="006670A2">
        <w:t xml:space="preserve">in detail the flow-on effects from the producer sector to other sectors. Explain clearly the links between the initial impact of the event and the flow-on effects throughout the </w:t>
      </w:r>
      <w:r w:rsidR="006C0BA0">
        <w:t>NZ</w:t>
      </w:r>
      <w:r w:rsidR="0082671A" w:rsidRPr="006670A2">
        <w:t xml:space="preserve"> economy</w:t>
      </w:r>
      <w:r w:rsidR="00635D8D">
        <w:t>, incorporating the changes shown on your economic model above</w:t>
      </w:r>
      <w:r w:rsidR="0082671A" w:rsidRPr="006670A2">
        <w:t>.</w:t>
      </w:r>
    </w:p>
    <w:p w14:paraId="62BC8627" w14:textId="77777777" w:rsidR="00A40B7C" w:rsidRDefault="00A40B7C">
      <w:pPr>
        <w:spacing w:before="0" w:after="0"/>
        <w:rPr>
          <w:rFonts w:ascii="Calibri" w:hAnsi="Calibri"/>
          <w:b/>
          <w:sz w:val="28"/>
          <w:szCs w:val="20"/>
        </w:rPr>
      </w:pPr>
      <w:r>
        <w:br w:type="page"/>
      </w:r>
    </w:p>
    <w:p w14:paraId="75737A61" w14:textId="77777777" w:rsidR="004C0EFE" w:rsidRDefault="00800326" w:rsidP="00612E30">
      <w:pPr>
        <w:pStyle w:val="Heading1"/>
        <w:keepNext/>
      </w:pPr>
      <w:r>
        <w:lastRenderedPageBreak/>
        <w:t>Resource</w:t>
      </w:r>
      <w:r w:rsidR="00B320A2">
        <w:t>s</w:t>
      </w:r>
    </w:p>
    <w:p w14:paraId="6A2AD0E0" w14:textId="77777777" w:rsidR="00D871C3" w:rsidRPr="00D871C3" w:rsidRDefault="00D871C3" w:rsidP="00D871C3">
      <w:pPr>
        <w:rPr>
          <w:b/>
          <w:i/>
        </w:rPr>
      </w:pPr>
      <w:r w:rsidRPr="00D871C3">
        <w:rPr>
          <w:b/>
          <w:i/>
        </w:rPr>
        <w:t>Resource 1: Interdependence within the producer sector</w:t>
      </w:r>
    </w:p>
    <w:p w14:paraId="079C021C" w14:textId="77777777" w:rsidR="004C0EFE" w:rsidRPr="00E46331" w:rsidRDefault="00000000" w:rsidP="00612E30">
      <w:pPr>
        <w:pStyle w:val="Heading2"/>
        <w:rPr>
          <w:i w:val="0"/>
        </w:rPr>
      </w:pPr>
      <w:r>
        <w:pict w14:anchorId="069227DF">
          <v:group id="Group 41" o:spid="_x0000_s2051" style="width:410.9pt;height:272.9pt;mso-position-horizontal-relative:char;mso-position-vertical-relative:line" coordorigin="1449,2499" coordsize="8218,5458" wrapcoords="-39 -59 -39 21541 21639 21541 21639 -59 -39 -59">
            <v:rect id="Rectangle 42" o:spid="_x0000_s2052" style="position:absolute;left:1449;top:2499;width:8218;height:5458;visibility:visible" filled="f"/>
            <v:shape id="Text Box 43" o:spid="_x0000_s2053" type="#_x0000_t202" style="position:absolute;left:4534;top:2605;width:2291;height:631;visibility:visible" strokeweight="2.25pt">
              <v:shadow opacity=".5" offset="6pt,-6pt"/>
              <v:textbox>
                <w:txbxContent>
                  <w:p w14:paraId="7B643D8F" w14:textId="77777777" w:rsidR="008B0B3E" w:rsidRPr="00E2574B" w:rsidRDefault="008B0B3E" w:rsidP="00164D5A">
                    <w:pPr>
                      <w:jc w:val="center"/>
                      <w:rPr>
                        <w:rFonts w:ascii="Arial" w:hAnsi="Arial" w:cs="Arial"/>
                        <w:b/>
                      </w:rPr>
                    </w:pPr>
                    <w:r w:rsidRPr="00AB7EDA">
                      <w:rPr>
                        <w:rFonts w:ascii="Arial" w:hAnsi="Arial" w:cs="Arial"/>
                        <w:b/>
                      </w:rPr>
                      <w:t>B</w:t>
                    </w:r>
                    <w:r w:rsidRPr="00164D5A">
                      <w:rPr>
                        <w:rFonts w:ascii="Arial" w:hAnsi="Arial" w:cs="Arial"/>
                        <w:b/>
                      </w:rPr>
                      <w:t>eauty</w:t>
                    </w:r>
                    <w:r>
                      <w:rPr>
                        <w:rFonts w:ascii="Arial" w:hAnsi="Arial" w:cs="Arial"/>
                        <w:b/>
                      </w:rPr>
                      <w:t xml:space="preserve"> Firm</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4" o:spid="_x0000_s2054" type="#_x0000_t70" style="position:absolute;left:4190;top:4231;width:742;height:2075;rotation:1906970fd;visibility:visible"/>
            <v:shape id="AutoShape 45" o:spid="_x0000_s2055" type="#_x0000_t70" style="position:absolute;left:6224;top:4256;width:742;height:2054;rotation:-1698768fd;visibility:visible"/>
            <v:shape id="Text Box 46" o:spid="_x0000_s2056" type="#_x0000_t202" style="position:absolute;left:1551;top:3092;width:2491;height:2215;visibility:visible" strokeweight="1.5pt">
              <v:textbox>
                <w:txbxContent>
                  <w:p w14:paraId="79A27988" w14:textId="77777777" w:rsidR="008B0B3E" w:rsidRPr="0023203C" w:rsidRDefault="008B0B3E" w:rsidP="00164D5A">
                    <w:pPr>
                      <w:pStyle w:val="NoSpacing"/>
                      <w:rPr>
                        <w:rFonts w:cs="Calibri"/>
                        <w:sz w:val="24"/>
                        <w:szCs w:val="24"/>
                      </w:rPr>
                    </w:pPr>
                    <w:r w:rsidRPr="0023203C">
                      <w:rPr>
                        <w:rFonts w:cs="Calibri"/>
                        <w:sz w:val="24"/>
                        <w:szCs w:val="24"/>
                      </w:rPr>
                      <w:t>Explain the nature of the Interdependence</w:t>
                    </w:r>
                  </w:p>
                  <w:p w14:paraId="691D4BBE" w14:textId="77777777" w:rsidR="008B0B3E" w:rsidRDefault="008B0B3E" w:rsidP="00164D5A">
                    <w:pPr>
                      <w:pStyle w:val="NoSpacing"/>
                    </w:pPr>
                  </w:p>
                  <w:p w14:paraId="23EFA33F" w14:textId="77777777" w:rsidR="008B0B3E" w:rsidRDefault="008B0B3E" w:rsidP="00164D5A">
                    <w:pPr>
                      <w:pStyle w:val="NoSpacing"/>
                    </w:pPr>
                  </w:p>
                  <w:p w14:paraId="3B567EF4" w14:textId="77777777" w:rsidR="008B0B3E" w:rsidRDefault="008B0B3E" w:rsidP="00164D5A">
                    <w:pPr>
                      <w:pStyle w:val="NoSpacing"/>
                    </w:pPr>
                  </w:p>
                </w:txbxContent>
              </v:textbox>
            </v:shape>
            <v:shape id="Text Box 47" o:spid="_x0000_s2057" type="#_x0000_t202" style="position:absolute;left:7180;top:3247;width:2421;height:2214;visibility:visible" strokeweight="1.5pt">
              <v:textbox>
                <w:txbxContent>
                  <w:p w14:paraId="461F6BF5" w14:textId="77777777" w:rsidR="008B0B3E" w:rsidRPr="0023203C" w:rsidRDefault="008B0B3E" w:rsidP="00164D5A">
                    <w:pPr>
                      <w:pStyle w:val="NoSpacing"/>
                      <w:rPr>
                        <w:rFonts w:cs="Calibri"/>
                        <w:sz w:val="24"/>
                        <w:szCs w:val="24"/>
                      </w:rPr>
                    </w:pPr>
                    <w:r w:rsidRPr="0023203C">
                      <w:rPr>
                        <w:rFonts w:cs="Calibri"/>
                        <w:sz w:val="24"/>
                        <w:szCs w:val="24"/>
                      </w:rPr>
                      <w:t>Explain the nature of the</w:t>
                    </w:r>
                    <w:r>
                      <w:rPr>
                        <w:rFonts w:cs="Calibri"/>
                        <w:sz w:val="24"/>
                        <w:szCs w:val="24"/>
                      </w:rPr>
                      <w:t xml:space="preserve"> I</w:t>
                    </w:r>
                    <w:r w:rsidRPr="0023203C">
                      <w:rPr>
                        <w:rFonts w:cs="Calibri"/>
                        <w:sz w:val="24"/>
                        <w:szCs w:val="24"/>
                      </w:rPr>
                      <w:t>nterdependence</w:t>
                    </w:r>
                  </w:p>
                </w:txbxContent>
              </v:textbox>
            </v:shape>
            <v:shape id="Text Box 48" o:spid="_x0000_s2058" type="#_x0000_t202" style="position:absolute;left:2133;top:6394;width:2646;height:1376;visibility:visible">
              <v:shadow on="t" opacity=".5" offset="-6pt,6pt"/>
              <v:textbox>
                <w:txbxContent>
                  <w:p w14:paraId="6F26FB48" w14:textId="77777777" w:rsidR="008B0B3E" w:rsidRDefault="008B0B3E" w:rsidP="00164D5A">
                    <w:pPr>
                      <w:rPr>
                        <w:rFonts w:ascii="Calibri" w:hAnsi="Calibri" w:cs="Calibri"/>
                      </w:rPr>
                    </w:pPr>
                    <w:r w:rsidRPr="0023203C">
                      <w:rPr>
                        <w:rFonts w:ascii="Calibri" w:hAnsi="Calibri" w:cs="Calibri"/>
                      </w:rPr>
                      <w:t>Tertiary producer</w:t>
                    </w:r>
                    <w:r>
                      <w:rPr>
                        <w:rFonts w:ascii="Calibri" w:hAnsi="Calibri" w:cs="Calibri"/>
                      </w:rPr>
                      <w:t>; for example:</w:t>
                    </w:r>
                  </w:p>
                  <w:p w14:paraId="4582E1D5" w14:textId="77777777" w:rsidR="008B0B3E" w:rsidRPr="0023203C" w:rsidRDefault="008B0B3E" w:rsidP="00164D5A">
                    <w:pPr>
                      <w:rPr>
                        <w:rFonts w:ascii="Calibri" w:hAnsi="Calibri" w:cs="Calibri"/>
                      </w:rPr>
                    </w:pPr>
                  </w:p>
                </w:txbxContent>
              </v:textbox>
            </v:shape>
            <v:shape id="Text Box 49" o:spid="_x0000_s2059" type="#_x0000_t202" style="position:absolute;left:6187;top:6457;width:2801;height:1313;visibility:visible">
              <v:shadow on="t" opacity=".5" offset="6pt,6pt"/>
              <v:textbox>
                <w:txbxContent>
                  <w:p w14:paraId="310C4050" w14:textId="77777777" w:rsidR="008B0B3E" w:rsidRDefault="008B0B3E" w:rsidP="00164D5A">
                    <w:pPr>
                      <w:rPr>
                        <w:rFonts w:ascii="Calibri" w:hAnsi="Calibri" w:cs="Calibri"/>
                      </w:rPr>
                    </w:pPr>
                    <w:r w:rsidRPr="0023203C">
                      <w:rPr>
                        <w:rFonts w:ascii="Calibri" w:hAnsi="Calibri" w:cs="Calibri"/>
                      </w:rPr>
                      <w:t>Secondary producer</w:t>
                    </w:r>
                    <w:r>
                      <w:rPr>
                        <w:rFonts w:ascii="Calibri" w:hAnsi="Calibri" w:cs="Calibri"/>
                      </w:rPr>
                      <w:t>; for example:</w:t>
                    </w:r>
                  </w:p>
                  <w:p w14:paraId="3E0C049F" w14:textId="77777777" w:rsidR="008B0B3E" w:rsidRPr="0023203C" w:rsidRDefault="008B0B3E" w:rsidP="00164D5A">
                    <w:pPr>
                      <w:rPr>
                        <w:rFonts w:ascii="Calibri" w:hAnsi="Calibri" w:cs="Calibri"/>
                      </w:rPr>
                    </w:pPr>
                  </w:p>
                </w:txbxContent>
              </v:textbox>
            </v:shape>
            <w10:anchorlock/>
          </v:group>
        </w:pict>
      </w:r>
    </w:p>
    <w:p w14:paraId="0709B2C2" w14:textId="77777777" w:rsidR="00164D5A" w:rsidRDefault="00164D5A" w:rsidP="00164D5A"/>
    <w:p w14:paraId="1A1B7400" w14:textId="77777777" w:rsidR="00164D5A" w:rsidRPr="00D871C3" w:rsidRDefault="00D871C3" w:rsidP="00164D5A">
      <w:pPr>
        <w:rPr>
          <w:b/>
          <w:i/>
        </w:rPr>
      </w:pPr>
      <w:r w:rsidRPr="00D871C3">
        <w:rPr>
          <w:b/>
          <w:i/>
        </w:rPr>
        <w:t>Resource 2: The five sectors of the circular flow diagram</w:t>
      </w:r>
    </w:p>
    <w:p w14:paraId="2A3DEE55" w14:textId="77777777" w:rsidR="004C0EFE" w:rsidRDefault="00000000" w:rsidP="00612E30">
      <w:pPr>
        <w:pStyle w:val="Heading2"/>
      </w:pPr>
      <w:r>
        <w:pict w14:anchorId="7AA6C02D">
          <v:group id="Group 50" o:spid="_x0000_s2060" style="width:414.5pt;height:268.95pt;mso-position-horizontal-relative:char;mso-position-vertical-relative:line" coordorigin="1426,9432" coordsize="8290,5379" wrapcoords="-39 -60 -39 21540 21639 21540 21639 -60 -39 -60">
            <v:rect id="Rectangle 51" o:spid="_x0000_s2061" style="position:absolute;left:1426;top:9432;width:8290;height:5379;visibility:visible" filled="f"/>
            <v:oval id="Oval 52" o:spid="_x0000_s2062" style="position:absolute;left:4423;top:11456;width:2173;height:1228;visibility:visible" strokeweight="1.5pt">
              <v:textbox>
                <w:txbxContent>
                  <w:p w14:paraId="787725EC" w14:textId="77777777" w:rsidR="008B0B3E" w:rsidRPr="00E46331" w:rsidRDefault="008B0B3E" w:rsidP="00AF5F6B">
                    <w:pPr>
                      <w:jc w:val="center"/>
                      <w:rPr>
                        <w:rFonts w:ascii="Calibri" w:hAnsi="Calibri" w:cs="Calibri"/>
                        <w:sz w:val="20"/>
                        <w:szCs w:val="20"/>
                      </w:rPr>
                    </w:pPr>
                    <w:r w:rsidRPr="00E46331">
                      <w:rPr>
                        <w:rFonts w:ascii="Calibri" w:hAnsi="Calibri" w:cs="Calibri"/>
                        <w:sz w:val="20"/>
                        <w:szCs w:val="20"/>
                      </w:rPr>
                      <w:t>Government Sector</w:t>
                    </w:r>
                  </w:p>
                  <w:p w14:paraId="0DF6B4B7" w14:textId="77777777" w:rsidR="008B0B3E" w:rsidRPr="002F03F3" w:rsidRDefault="008B0B3E" w:rsidP="00AF5F6B">
                    <w:pPr>
                      <w:jc w:val="center"/>
                      <w:rPr>
                        <w:rFonts w:ascii="Calibri" w:hAnsi="Calibri" w:cs="Calibri"/>
                      </w:rPr>
                    </w:pPr>
                  </w:p>
                  <w:p w14:paraId="4C7F8C33" w14:textId="77777777" w:rsidR="008B0B3E" w:rsidRDefault="008B0B3E" w:rsidP="00AF5F6B">
                    <w:pPr>
                      <w:jc w:val="center"/>
                      <w:rPr>
                        <w:rFonts w:ascii="Arial" w:hAnsi="Arial" w:cs="Arial"/>
                      </w:rPr>
                    </w:pPr>
                  </w:p>
                  <w:p w14:paraId="54325173" w14:textId="77777777" w:rsidR="008B0B3E" w:rsidRDefault="008B0B3E" w:rsidP="00AF5F6B">
                    <w:pPr>
                      <w:jc w:val="center"/>
                      <w:rPr>
                        <w:rFonts w:ascii="Arial" w:hAnsi="Arial" w:cs="Arial"/>
                      </w:rPr>
                    </w:pPr>
                  </w:p>
                  <w:p w14:paraId="296B8936" w14:textId="77777777" w:rsidR="008B0B3E" w:rsidRDefault="008B0B3E" w:rsidP="00AF5F6B">
                    <w:pPr>
                      <w:jc w:val="center"/>
                      <w:rPr>
                        <w:rFonts w:ascii="Arial" w:hAnsi="Arial" w:cs="Arial"/>
                      </w:rPr>
                    </w:pPr>
                  </w:p>
                  <w:p w14:paraId="1D7BADB1" w14:textId="77777777" w:rsidR="008B0B3E" w:rsidRPr="00D531E4" w:rsidRDefault="008B0B3E" w:rsidP="00AF5F6B">
                    <w:pPr>
                      <w:jc w:val="center"/>
                      <w:rPr>
                        <w:rFonts w:ascii="Arial" w:hAnsi="Arial" w:cs="Arial"/>
                      </w:rPr>
                    </w:pPr>
                  </w:p>
                </w:txbxContent>
              </v:textbox>
            </v:oval>
            <v:roundrect id="AutoShape 53" o:spid="_x0000_s2063" style="position:absolute;left:4423;top:13633;width:2213;height:684;visibility:visible" arcsize="10923f" strokeweight="1.5pt">
              <v:textbox>
                <w:txbxContent>
                  <w:p w14:paraId="55C7CA87" w14:textId="77777777" w:rsidR="008B0B3E" w:rsidRPr="00E46331" w:rsidRDefault="008B0B3E" w:rsidP="00AF5F6B">
                    <w:pPr>
                      <w:jc w:val="center"/>
                      <w:rPr>
                        <w:rFonts w:ascii="Arial" w:hAnsi="Arial" w:cs="Arial"/>
                        <w:sz w:val="20"/>
                        <w:szCs w:val="20"/>
                      </w:rPr>
                    </w:pPr>
                    <w:r w:rsidRPr="00E46331">
                      <w:rPr>
                        <w:rFonts w:ascii="Calibri" w:hAnsi="Calibri" w:cs="Calibri"/>
                        <w:sz w:val="20"/>
                        <w:szCs w:val="20"/>
                      </w:rPr>
                      <w:t>Financial</w:t>
                    </w:r>
                    <w:r w:rsidRPr="00E46331">
                      <w:rPr>
                        <w:rFonts w:ascii="Arial" w:hAnsi="Arial" w:cs="Arial"/>
                        <w:sz w:val="20"/>
                        <w:szCs w:val="20"/>
                      </w:rPr>
                      <w:t xml:space="preserve"> </w:t>
                    </w:r>
                    <w:r w:rsidRPr="00E46331">
                      <w:rPr>
                        <w:rFonts w:ascii="Calibri" w:hAnsi="Calibri" w:cs="Calibri"/>
                        <w:sz w:val="20"/>
                        <w:szCs w:val="20"/>
                      </w:rPr>
                      <w:t>Sector</w:t>
                    </w:r>
                  </w:p>
                </w:txbxContent>
              </v:textbox>
            </v:roundrect>
            <v:shape id="AutoShape 54" o:spid="_x0000_s2064" style="position:absolute;left:7497;top:13291;width:1935;height:1418;visibility:visible" coordsize="21600,21600" o:spt="100" adj="-11796480,,5400" path="m,l5400,21600r10800,l21600,,,xe" strokeweight="1.5pt">
              <v:stroke joinstyle="miter"/>
              <v:formulas/>
              <v:path o:connecttype="custom" o:connectlocs="1693,709;968,1418;242,709;968,0" o:connectangles="0,0,0,0" textboxrect="4499,4494,17101,17106"/>
              <v:textbox>
                <w:txbxContent>
                  <w:p w14:paraId="725AE90B" w14:textId="77777777" w:rsidR="008B0B3E" w:rsidRPr="00E46331" w:rsidRDefault="008B0B3E" w:rsidP="00AF5F6B">
                    <w:pPr>
                      <w:jc w:val="center"/>
                      <w:rPr>
                        <w:rFonts w:ascii="Calibri" w:hAnsi="Calibri" w:cs="Calibri"/>
                        <w:sz w:val="20"/>
                        <w:szCs w:val="20"/>
                      </w:rPr>
                    </w:pPr>
                    <w:r w:rsidRPr="00E46331">
                      <w:rPr>
                        <w:rFonts w:ascii="Calibri" w:hAnsi="Calibri" w:cs="Calibri"/>
                        <w:sz w:val="20"/>
                        <w:szCs w:val="20"/>
                      </w:rPr>
                      <w:t>Overseas Sector</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5" o:spid="_x0000_s2065" type="#_x0000_t9" style="position:absolute;left:2475;top:9785;width:1908;height:1278;visibility:visible" strokeweight="1.5pt">
              <v:textbox>
                <w:txbxContent>
                  <w:p w14:paraId="5779D76A" w14:textId="77777777" w:rsidR="008B0B3E" w:rsidRPr="00E46331" w:rsidRDefault="008B0B3E" w:rsidP="00AF5F6B">
                    <w:pPr>
                      <w:jc w:val="center"/>
                      <w:rPr>
                        <w:rFonts w:ascii="Arial" w:hAnsi="Arial" w:cs="Arial"/>
                        <w:sz w:val="20"/>
                        <w:szCs w:val="20"/>
                      </w:rPr>
                    </w:pPr>
                    <w:r w:rsidRPr="00E46331">
                      <w:rPr>
                        <w:rFonts w:ascii="Calibri" w:hAnsi="Calibri" w:cs="Calibri"/>
                        <w:sz w:val="20"/>
                        <w:szCs w:val="20"/>
                      </w:rPr>
                      <w:t>Household</w:t>
                    </w:r>
                    <w:r w:rsidRPr="00E46331">
                      <w:rPr>
                        <w:rFonts w:ascii="Arial" w:hAnsi="Arial" w:cs="Arial"/>
                        <w:sz w:val="20"/>
                        <w:szCs w:val="20"/>
                      </w:rPr>
                      <w:t xml:space="preserve"> </w:t>
                    </w:r>
                    <w:r w:rsidRPr="00E46331">
                      <w:rPr>
                        <w:rFonts w:ascii="Calibri" w:hAnsi="Calibri" w:cs="Calibri"/>
                        <w:sz w:val="20"/>
                        <w:szCs w:val="20"/>
                      </w:rPr>
                      <w:t>Sector</w:t>
                    </w:r>
                  </w:p>
                </w:txbxContent>
              </v:textbox>
            </v:shape>
            <v:shapetype id="_x0000_t4" coordsize="21600,21600" o:spt="4" path="m10800,l,10800,10800,21600,21600,10800xe">
              <v:stroke joinstyle="miter"/>
              <v:path gradientshapeok="t" o:connecttype="rect" textboxrect="5400,5400,16200,16200"/>
            </v:shapetype>
            <v:shape id="AutoShape 56" o:spid="_x0000_s2066" type="#_x0000_t4" style="position:absolute;left:6902;top:9518;width:2704;height:3028;visibility:visible" strokeweight="1.5pt">
              <v:textbox>
                <w:txbxContent>
                  <w:p w14:paraId="46E23FF5" w14:textId="77777777" w:rsidR="008B0B3E" w:rsidRPr="00E46331" w:rsidRDefault="008B0B3E" w:rsidP="00AF5F6B">
                    <w:pPr>
                      <w:jc w:val="center"/>
                      <w:rPr>
                        <w:rFonts w:ascii="Calibri" w:hAnsi="Calibri" w:cs="Calibri"/>
                        <w:sz w:val="20"/>
                        <w:szCs w:val="20"/>
                      </w:rPr>
                    </w:pPr>
                    <w:r w:rsidRPr="00E46331">
                      <w:rPr>
                        <w:rFonts w:ascii="Calibri" w:hAnsi="Calibri" w:cs="Calibri"/>
                        <w:sz w:val="20"/>
                        <w:szCs w:val="20"/>
                      </w:rPr>
                      <w:t>Producer Sector</w:t>
                    </w:r>
                  </w:p>
                  <w:p w14:paraId="70BC6F32" w14:textId="77777777" w:rsidR="008B0B3E" w:rsidRPr="00E46331" w:rsidRDefault="008B0B3E" w:rsidP="00AF5F6B">
                    <w:pPr>
                      <w:jc w:val="center"/>
                      <w:rPr>
                        <w:rFonts w:ascii="Calibri" w:hAnsi="Calibri" w:cs="Calibri"/>
                        <w:sz w:val="20"/>
                        <w:szCs w:val="20"/>
                      </w:rPr>
                    </w:pPr>
                    <w:r w:rsidRPr="00E46331">
                      <w:rPr>
                        <w:rFonts w:ascii="Calibri" w:hAnsi="Calibri" w:cs="Calibri"/>
                        <w:sz w:val="20"/>
                        <w:szCs w:val="20"/>
                      </w:rPr>
                      <w:t>(Beauty Industry)</w:t>
                    </w:r>
                  </w:p>
                  <w:p w14:paraId="0802BF2A" w14:textId="77777777" w:rsidR="008B0B3E" w:rsidRDefault="008B0B3E" w:rsidP="00AF5F6B">
                    <w:r>
                      <w:t xml:space="preserve"> </w:t>
                    </w:r>
                  </w:p>
                </w:txbxContent>
              </v:textbox>
            </v:shape>
            <v:group id="Group 57" o:spid="_x0000_s2067" style="position:absolute;left:1533;top:12752;width:2107;height:1503" coordorigin="1564,5819" coordsize="2107,1503">
              <v:shape id="Text Box 58" o:spid="_x0000_s2068" type="#_x0000_t202" style="position:absolute;left:1564;top:5819;width:2107;height:1503;visibility:visible">
                <v:textbox>
                  <w:txbxContent>
                    <w:p w14:paraId="12E8D240" w14:textId="77777777" w:rsidR="008B0B3E" w:rsidRPr="0023203C" w:rsidRDefault="008B0B3E" w:rsidP="00AF5F6B">
                      <w:pPr>
                        <w:rPr>
                          <w:rFonts w:ascii="Calibri" w:hAnsi="Calibri" w:cs="Calibri"/>
                          <w:b/>
                          <w:u w:val="single"/>
                        </w:rPr>
                      </w:pPr>
                      <w:r w:rsidRPr="0023203C">
                        <w:rPr>
                          <w:rFonts w:ascii="Calibri" w:hAnsi="Calibri" w:cs="Calibri"/>
                          <w:b/>
                          <w:u w:val="single"/>
                        </w:rPr>
                        <w:t>Key:</w:t>
                      </w:r>
                    </w:p>
                    <w:p w14:paraId="08D6A151" w14:textId="77777777" w:rsidR="008B0B3E" w:rsidRPr="00E46331" w:rsidRDefault="008B0B3E" w:rsidP="00AF5F6B">
                      <w:pPr>
                        <w:rPr>
                          <w:rFonts w:ascii="Calibri" w:hAnsi="Calibri" w:cs="Calibri"/>
                          <w:sz w:val="22"/>
                          <w:szCs w:val="22"/>
                        </w:rPr>
                      </w:pPr>
                      <w:r w:rsidRPr="00E46331">
                        <w:rPr>
                          <w:rFonts w:ascii="Calibri" w:hAnsi="Calibri" w:cs="Calibri"/>
                          <w:sz w:val="22"/>
                          <w:szCs w:val="22"/>
                        </w:rPr>
                        <w:t xml:space="preserve">Real Flow </w:t>
                      </w:r>
                    </w:p>
                    <w:p w14:paraId="2CF75F84" w14:textId="77777777" w:rsidR="008B0B3E" w:rsidRPr="00E46331" w:rsidRDefault="008B0B3E" w:rsidP="00AF5F6B">
                      <w:pPr>
                        <w:rPr>
                          <w:rFonts w:ascii="Calibri" w:hAnsi="Calibri" w:cs="Calibri"/>
                          <w:sz w:val="22"/>
                          <w:szCs w:val="22"/>
                        </w:rPr>
                      </w:pPr>
                      <w:r w:rsidRPr="00E46331">
                        <w:rPr>
                          <w:rFonts w:ascii="Calibri" w:hAnsi="Calibri" w:cs="Calibri"/>
                          <w:sz w:val="22"/>
                          <w:szCs w:val="22"/>
                        </w:rPr>
                        <w:t>Money Flow</w:t>
                      </w:r>
                    </w:p>
                  </w:txbxContent>
                </v:textbox>
              </v:shape>
              <v:shapetype id="_x0000_t32" coordsize="21600,21600" o:spt="32" o:oned="t" path="m,l21600,21600e" filled="f">
                <v:path arrowok="t" fillok="f" o:connecttype="none"/>
                <o:lock v:ext="edit" shapetype="t"/>
              </v:shapetype>
              <v:shape id="AutoShape 59" o:spid="_x0000_s2069" type="#_x0000_t32" style="position:absolute;left:2967;top:6571;width:531;height:0;visibility:visible" o:connectortype="straight">
                <v:stroke dashstyle="1 1" endarrow="block"/>
              </v:shape>
              <v:shape id="AutoShape 60" o:spid="_x0000_s2070" type="#_x0000_t32" style="position:absolute;left:2968;top:7022;width:530;height:0;visibility:visible" o:connectortype="straight">
                <v:stroke endarrow="block"/>
              </v:shape>
            </v:group>
            <w10:anchorlock/>
          </v:group>
        </w:pict>
      </w:r>
    </w:p>
    <w:p w14:paraId="24ECED8D" w14:textId="77777777" w:rsidR="00D871C3" w:rsidRPr="00D871C3" w:rsidRDefault="00D871C3" w:rsidP="00D871C3"/>
    <w:p w14:paraId="3061F651"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39334ED4" w14:textId="77777777" w:rsidR="00E053F6" w:rsidRDefault="00CA2937" w:rsidP="00CA2937">
      <w:pPr>
        <w:pStyle w:val="VPARBoxedHeading"/>
      </w:pPr>
      <w:r>
        <w:lastRenderedPageBreak/>
        <w:t>Vocational Pathway Assessment Resource</w:t>
      </w:r>
    </w:p>
    <w:p w14:paraId="0063E6D9" w14:textId="77777777" w:rsidR="00BD4D2E" w:rsidRPr="00F27C34" w:rsidRDefault="00BD4D2E" w:rsidP="00BD4D2E">
      <w:pPr>
        <w:pStyle w:val="xStyleLeft0cmHanging45cm"/>
        <w:rPr>
          <w:rStyle w:val="xStyleBold"/>
          <w:rFonts w:ascii="Calibri" w:eastAsiaTheme="minorEastAsia" w:hAnsi="Calibri"/>
          <w:b w:val="0"/>
          <w:color w:val="auto"/>
          <w:sz w:val="28"/>
          <w:szCs w:val="24"/>
        </w:rPr>
      </w:pPr>
      <w:r w:rsidRPr="00F27C34">
        <w:rPr>
          <w:rStyle w:val="xStyleBold"/>
        </w:rPr>
        <w:t>Achievement standard:</w:t>
      </w:r>
      <w:r w:rsidRPr="00F27C34">
        <w:rPr>
          <w:rStyle w:val="xStyleBold"/>
        </w:rPr>
        <w:tab/>
      </w:r>
      <w:sdt>
        <w:sdtPr>
          <w:alias w:val="registered standard number"/>
          <w:tag w:val="registered standard number"/>
          <w:id w:val="-2126222350"/>
          <w:placeholder>
            <w:docPart w:val="74EC01CF33844C85BB9E02C804878AAB"/>
          </w:placeholder>
          <w:text/>
        </w:sdtPr>
        <w:sdtContent>
          <w:r w:rsidRPr="00F55279">
            <w:t>90988</w:t>
          </w:r>
        </w:sdtContent>
      </w:sdt>
    </w:p>
    <w:p w14:paraId="139BBF6B" w14:textId="77777777" w:rsidR="00BD4D2E" w:rsidRDefault="00BD4D2E" w:rsidP="00BD4D2E">
      <w:pPr>
        <w:pStyle w:val="xStyleLeft0cmHanging45cm"/>
        <w:rPr>
          <w:rStyle w:val="xStyleBold"/>
        </w:rPr>
      </w:pPr>
      <w:r w:rsidRPr="00F27C34">
        <w:rPr>
          <w:rStyle w:val="xStyleBold"/>
        </w:rPr>
        <w:t>Standard title:</w:t>
      </w:r>
      <w:r>
        <w:rPr>
          <w:rStyle w:val="xStyleBold"/>
        </w:rPr>
        <w:tab/>
      </w:r>
      <w:sdt>
        <w:sdtPr>
          <w:alias w:val="standard title"/>
          <w:tag w:val="standard title"/>
          <w:id w:val="-2049520173"/>
          <w:placeholder>
            <w:docPart w:val="C22D43976CF444C3B1533CC74B18764C"/>
          </w:placeholder>
          <w:text/>
        </w:sdtPr>
        <w:sdtContent>
          <w:r w:rsidRPr="00F55279">
            <w:t>Demonstrate understanding of the interdependence of sectors of the New Zealand economy</w:t>
          </w:r>
        </w:sdtContent>
      </w:sdt>
    </w:p>
    <w:p w14:paraId="590B2245" w14:textId="77777777" w:rsidR="00BD4D2E" w:rsidRPr="00E053F6" w:rsidRDefault="00BD4D2E" w:rsidP="00BD4D2E">
      <w:pPr>
        <w:pStyle w:val="xStyleLeft0cmHanging45cm"/>
      </w:pPr>
      <w:r>
        <w:rPr>
          <w:rStyle w:val="xStyleBold"/>
        </w:rPr>
        <w:t>Level</w:t>
      </w:r>
      <w:r w:rsidRPr="00F27C34">
        <w:rPr>
          <w:rStyle w:val="xStyleBold"/>
        </w:rPr>
        <w:t>:</w:t>
      </w:r>
      <w:r w:rsidRPr="00F27C34">
        <w:rPr>
          <w:rStyle w:val="xStyleBold"/>
        </w:rPr>
        <w:tab/>
      </w:r>
      <w:sdt>
        <w:sdtPr>
          <w:alias w:val="standard level number"/>
          <w:tag w:val="standard level number"/>
          <w:id w:val="-2011132619"/>
          <w:placeholder>
            <w:docPart w:val="535F393CF1BA4290AA3675F9558364E3"/>
          </w:placeholder>
          <w:text/>
        </w:sdtPr>
        <w:sdtEndPr>
          <w:rPr>
            <w:rStyle w:val="xStyleBold"/>
            <w:b/>
            <w:bCs/>
          </w:rPr>
        </w:sdtEndPr>
        <w:sdtContent>
          <w:r>
            <w:t>1</w:t>
          </w:r>
        </w:sdtContent>
      </w:sdt>
    </w:p>
    <w:p w14:paraId="1B2E9455" w14:textId="77777777" w:rsidR="00BD4D2E" w:rsidRPr="00E053F6" w:rsidRDefault="00BD4D2E" w:rsidP="00BD4D2E">
      <w:pPr>
        <w:pStyle w:val="xStyleLeft0cmHanging45cm"/>
      </w:pPr>
      <w:r w:rsidRPr="00F27C34">
        <w:rPr>
          <w:rStyle w:val="xStyleBold"/>
        </w:rPr>
        <w:t>Credits:</w:t>
      </w:r>
      <w:r w:rsidRPr="00F27C34">
        <w:rPr>
          <w:rStyle w:val="xStyleBold"/>
        </w:rPr>
        <w:tab/>
      </w:r>
      <w:sdt>
        <w:sdtPr>
          <w:alias w:val="numberof credits"/>
          <w:tag w:val="numberof credits"/>
          <w:id w:val="-1821574439"/>
          <w:placeholder>
            <w:docPart w:val="CCF7615CAED64C37ACC50E574CBDE7C6"/>
          </w:placeholder>
          <w:text/>
        </w:sdtPr>
        <w:sdtEndPr>
          <w:rPr>
            <w:rStyle w:val="xStyleBold"/>
            <w:b/>
            <w:bCs/>
          </w:rPr>
        </w:sdtEndPr>
        <w:sdtContent>
          <w:r>
            <w:t>3</w:t>
          </w:r>
        </w:sdtContent>
      </w:sdt>
    </w:p>
    <w:p w14:paraId="64FD2FB5" w14:textId="77777777" w:rsidR="00BD4D2E" w:rsidRPr="00E053F6" w:rsidRDefault="00BD4D2E" w:rsidP="00BD4D2E">
      <w:pPr>
        <w:pStyle w:val="xStyleLeft0cmHanging45cm"/>
      </w:pPr>
      <w:r>
        <w:rPr>
          <w:rStyle w:val="xStyleBold"/>
        </w:rPr>
        <w:t>Resource title</w:t>
      </w:r>
      <w:r w:rsidRPr="00F27C34">
        <w:rPr>
          <w:rStyle w:val="xStyleBold"/>
        </w:rPr>
        <w:t>:</w:t>
      </w:r>
      <w:r w:rsidRPr="00F27C34">
        <w:rPr>
          <w:rStyle w:val="xStyleBold"/>
        </w:rPr>
        <w:tab/>
      </w:r>
      <w:sdt>
        <w:sdtPr>
          <w:alias w:val="resource title"/>
          <w:tag w:val="resource title"/>
          <w:id w:val="-678034724"/>
          <w:placeholder>
            <w:docPart w:val="64C0490BEBA34EC59B9CE7930447DC6D"/>
          </w:placeholder>
          <w:text/>
        </w:sdtPr>
        <w:sdtContent>
          <w:r w:rsidR="00BC46B0" w:rsidRPr="00BC46B0">
            <w:t>Beauty and business</w:t>
          </w:r>
        </w:sdtContent>
      </w:sdt>
    </w:p>
    <w:p w14:paraId="601C20BF" w14:textId="77777777" w:rsidR="00BD4D2E" w:rsidRDefault="00BD4D2E" w:rsidP="00BD4D2E">
      <w:pPr>
        <w:pStyle w:val="xStyleLeft0cmHanging45cm"/>
        <w:rPr>
          <w:rStyle w:val="xStyleBold"/>
        </w:rPr>
      </w:pPr>
      <w:r w:rsidRPr="00F27C34">
        <w:rPr>
          <w:rStyle w:val="xStyleBold"/>
        </w:rPr>
        <w:t>Resource reference:</w:t>
      </w:r>
      <w:r>
        <w:rPr>
          <w:rStyle w:val="xStyleBold"/>
        </w:rPr>
        <w:tab/>
      </w:r>
      <w:sdt>
        <w:sdtPr>
          <w:alias w:val="subject name"/>
          <w:tag w:val="subject name"/>
          <w:id w:val="-85156057"/>
          <w:placeholder>
            <w:docPart w:val="FE85F7CFB9EE4F4F9430D2D2FE7FE3F4"/>
          </w:placeholder>
          <w:text/>
        </w:sdtPr>
        <w:sdtEndPr>
          <w:rPr>
            <w:rStyle w:val="xStyleBold"/>
            <w:b/>
            <w:bCs/>
          </w:rPr>
        </w:sdtEndPr>
        <w:sdtContent>
          <w:r>
            <w:t>Economics</w:t>
          </w:r>
        </w:sdtContent>
      </w:sdt>
      <w:r>
        <w:t xml:space="preserve"> </w:t>
      </w:r>
      <w:r w:rsidRPr="00CB5956">
        <w:t>VP</w:t>
      </w:r>
      <w:r>
        <w:t>-</w:t>
      </w:r>
      <w:sdt>
        <w:sdtPr>
          <w:alias w:val="resource number"/>
          <w:tag w:val="resource number"/>
          <w:id w:val="-280965656"/>
          <w:placeholder>
            <w:docPart w:val="EF2DF5DB30E949D5B527F21671595909"/>
          </w:placeholder>
          <w:text/>
        </w:sdtPr>
        <w:sdtEndPr>
          <w:rPr>
            <w:rStyle w:val="xStyleBold"/>
            <w:b/>
            <w:bCs/>
          </w:rPr>
        </w:sdtEndPr>
        <w:sdtContent>
          <w:r>
            <w:t>1.6</w:t>
          </w:r>
          <w:r w:rsidR="00072792">
            <w:t xml:space="preserve"> v2</w:t>
          </w:r>
        </w:sdtContent>
      </w:sdt>
    </w:p>
    <w:p w14:paraId="3221321A" w14:textId="77777777" w:rsidR="00255DF0" w:rsidRDefault="00BD4D2E" w:rsidP="00BD4D2E">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Content>
          <w:r w:rsidRPr="00BD4D2E">
            <w:t>Service</w:t>
          </w:r>
          <w:r w:rsidR="00094B4B">
            <w:t>s</w:t>
          </w:r>
          <w:r w:rsidRPr="00BD4D2E">
            <w:t xml:space="preserve"> Industries</w:t>
          </w:r>
        </w:sdtContent>
      </w:sdt>
    </w:p>
    <w:p w14:paraId="3E8BECCE" w14:textId="77777777" w:rsidR="00CA2937" w:rsidRDefault="00CA2937" w:rsidP="00255DF0">
      <w:pPr>
        <w:pStyle w:val="VPAELBannerAfter8pt"/>
      </w:pPr>
      <w:r>
        <w:t>Assessor/</w:t>
      </w:r>
      <w:r w:rsidR="007F08F8">
        <w:t xml:space="preserve">Educator </w:t>
      </w:r>
      <w:r w:rsidR="00656F4A">
        <w:t>guidelines</w:t>
      </w:r>
    </w:p>
    <w:p w14:paraId="1908811E"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64E0D0C"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B578B8F"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5891ACB6"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79BB20F" w14:textId="77777777" w:rsidR="00CA2937" w:rsidRDefault="00CA2937" w:rsidP="00CA2937">
      <w:pPr>
        <w:pStyle w:val="Heading1"/>
      </w:pPr>
      <w:r>
        <w:t>Context/setting</w:t>
      </w:r>
    </w:p>
    <w:p w14:paraId="5B0AD186" w14:textId="77777777" w:rsidR="005766D2" w:rsidRPr="003770CE" w:rsidRDefault="005766D2" w:rsidP="005766D2">
      <w:r>
        <w:t>This activity requires learners to use their workplace or investigate a beauty business</w:t>
      </w:r>
      <w:r w:rsidRPr="003770CE">
        <w:t xml:space="preserve"> to </w:t>
      </w:r>
      <w:r>
        <w:t>gain an understanding of</w:t>
      </w:r>
      <w:r w:rsidRPr="003770CE">
        <w:t xml:space="preserve"> the interdependence of sectors of the New Zealand economy.</w:t>
      </w:r>
    </w:p>
    <w:p w14:paraId="4914E6FC" w14:textId="77777777" w:rsidR="005766D2" w:rsidRPr="003770CE" w:rsidRDefault="005766D2" w:rsidP="005766D2">
      <w:r w:rsidRPr="003770CE">
        <w:t xml:space="preserve">Learners </w:t>
      </w:r>
      <w:r>
        <w:t>use</w:t>
      </w:r>
      <w:r w:rsidRPr="003770CE">
        <w:t xml:space="preserve"> the firm </w:t>
      </w:r>
      <w:r>
        <w:t>and their own household to</w:t>
      </w:r>
      <w:r w:rsidRPr="003770CE">
        <w:t xml:space="preserve"> </w:t>
      </w:r>
      <w:r>
        <w:t>gain understanding</w:t>
      </w:r>
      <w:r w:rsidRPr="003770CE">
        <w:t xml:space="preserve"> about the interdependent relationships they have with other sectors of the economy</w:t>
      </w:r>
      <w:r>
        <w:t>, and how an event can impact on the beauty industry and have flow-on effects to other sectors of the NZ economy, using an economic model they have constructed</w:t>
      </w:r>
      <w:r w:rsidRPr="003770CE">
        <w:t>.</w:t>
      </w:r>
    </w:p>
    <w:p w14:paraId="41EE1B34" w14:textId="77777777" w:rsidR="00CA2937" w:rsidRDefault="004806BC" w:rsidP="00CA2937">
      <w:pPr>
        <w:pStyle w:val="Heading1"/>
      </w:pPr>
      <w:r w:rsidRPr="00C14E0A">
        <w:t>Conditions</w:t>
      </w:r>
    </w:p>
    <w:p w14:paraId="66966292" w14:textId="77777777" w:rsidR="00DC443A" w:rsidRDefault="00765AFD" w:rsidP="00254B35">
      <w:pPr>
        <w:rPr>
          <w:rFonts w:ascii="Calibri" w:eastAsia="Times New Roman" w:hAnsi="Calibri" w:cs="Calibri"/>
          <w:color w:val="auto"/>
          <w:lang w:val="en-AU"/>
        </w:rPr>
      </w:pPr>
      <w:r>
        <w:rPr>
          <w:lang w:val="en-GB" w:eastAsia="en-NZ"/>
        </w:rPr>
        <w:t>You</w:t>
      </w:r>
      <w:r w:rsidRPr="00594956">
        <w:rPr>
          <w:lang w:val="en-GB" w:eastAsia="en-NZ"/>
        </w:rPr>
        <w:t xml:space="preserve"> </w:t>
      </w:r>
      <w:r w:rsidR="00254B35" w:rsidRPr="00594956">
        <w:rPr>
          <w:lang w:val="en-GB" w:eastAsia="en-NZ"/>
        </w:rPr>
        <w:t xml:space="preserve">will need to determine how long learners need to complete each task and what processes they will follow. </w:t>
      </w:r>
    </w:p>
    <w:p w14:paraId="32505C39" w14:textId="77777777" w:rsidR="00254B35" w:rsidRPr="00594956" w:rsidRDefault="00254B35" w:rsidP="00254B35">
      <w:pPr>
        <w:rPr>
          <w:lang w:val="en-GB" w:eastAsia="en-NZ"/>
        </w:rPr>
      </w:pPr>
      <w:r w:rsidRPr="00594956">
        <w:rPr>
          <w:lang w:val="en-GB" w:eastAsia="en-NZ"/>
        </w:rPr>
        <w:t xml:space="preserve">If some of the activities are not undertaken in </w:t>
      </w:r>
      <w:r w:rsidRPr="00F239C9">
        <w:rPr>
          <w:lang w:val="en-GB" w:eastAsia="en-NZ"/>
        </w:rPr>
        <w:t>class</w:t>
      </w:r>
      <w:r w:rsidRPr="00594956">
        <w:rPr>
          <w:lang w:val="en-GB" w:eastAsia="en-NZ"/>
        </w:rPr>
        <w:t xml:space="preserve"> time it will be necessary to ensure appropriate processes are put in place for the authentication of learner work.</w:t>
      </w:r>
    </w:p>
    <w:p w14:paraId="4FEEC0BC" w14:textId="77777777" w:rsidR="00254B35" w:rsidRPr="00594956" w:rsidRDefault="00DC5947" w:rsidP="00254B35">
      <w:pPr>
        <w:rPr>
          <w:lang w:val="en-GB" w:eastAsia="en-NZ"/>
        </w:rPr>
      </w:pPr>
      <w:r w:rsidRPr="003770CE">
        <w:lastRenderedPageBreak/>
        <w:t xml:space="preserve">Allow learners </w:t>
      </w:r>
      <w:r>
        <w:t xml:space="preserve">who do not currently work for a beauty firm </w:t>
      </w:r>
      <w:r w:rsidRPr="003770CE">
        <w:t xml:space="preserve">to visit </w:t>
      </w:r>
      <w:r>
        <w:t>a</w:t>
      </w:r>
      <w:r w:rsidRPr="003770CE">
        <w:t xml:space="preserve"> </w:t>
      </w:r>
      <w:r>
        <w:t>beauty firm</w:t>
      </w:r>
      <w:r w:rsidRPr="003770CE">
        <w:t xml:space="preserve"> to understand the business and collect </w:t>
      </w:r>
      <w:r>
        <w:t>information</w:t>
      </w:r>
      <w:r w:rsidRPr="003770CE">
        <w:t xml:space="preserve"> from it</w:t>
      </w:r>
      <w:r>
        <w:t>.</w:t>
      </w:r>
      <w:r w:rsidR="00B67F03">
        <w:rPr>
          <w:lang w:val="en-GB" w:eastAsia="en-NZ"/>
        </w:rPr>
        <w:t xml:space="preserve"> </w:t>
      </w:r>
      <w:r w:rsidR="00254B35" w:rsidRPr="00594956">
        <w:rPr>
          <w:lang w:val="en-GB" w:eastAsia="en-NZ"/>
        </w:rPr>
        <w:t xml:space="preserve">This could be done in small groups or </w:t>
      </w:r>
      <w:proofErr w:type="gramStart"/>
      <w:r w:rsidR="00EA4716">
        <w:rPr>
          <w:lang w:val="en-GB" w:eastAsia="en-NZ"/>
        </w:rPr>
        <w:t>pairs, and</w:t>
      </w:r>
      <w:proofErr w:type="gramEnd"/>
      <w:r w:rsidR="00EA4716">
        <w:rPr>
          <w:lang w:val="en-GB" w:eastAsia="en-NZ"/>
        </w:rPr>
        <w:t xml:space="preserve"> is not assessed. If </w:t>
      </w:r>
      <w:r w:rsidR="00254B35" w:rsidRPr="00594956">
        <w:rPr>
          <w:lang w:val="en-GB" w:eastAsia="en-NZ"/>
        </w:rPr>
        <w:t>learner</w:t>
      </w:r>
      <w:r w:rsidR="00C14E0A">
        <w:rPr>
          <w:lang w:val="en-GB" w:eastAsia="en-NZ"/>
        </w:rPr>
        <w:t>s</w:t>
      </w:r>
      <w:r w:rsidR="00254B35" w:rsidRPr="00594956">
        <w:rPr>
          <w:lang w:val="en-GB" w:eastAsia="en-NZ"/>
        </w:rPr>
        <w:t xml:space="preserve"> cannot collect suitable evidence in the field they c</w:t>
      </w:r>
      <w:r w:rsidR="00B67F03">
        <w:rPr>
          <w:lang w:val="en-GB" w:eastAsia="en-NZ"/>
        </w:rPr>
        <w:t>ould</w:t>
      </w:r>
      <w:r w:rsidR="00254B35" w:rsidRPr="00594956">
        <w:rPr>
          <w:lang w:val="en-GB" w:eastAsia="en-NZ"/>
        </w:rPr>
        <w:t xml:space="preserve"> use the internet, or </w:t>
      </w:r>
      <w:r w:rsidR="00765AFD">
        <w:rPr>
          <w:lang w:val="en-GB" w:eastAsia="en-NZ"/>
        </w:rPr>
        <w:t xml:space="preserve">you could provide </w:t>
      </w:r>
      <w:r w:rsidR="00254B35" w:rsidRPr="00594956">
        <w:rPr>
          <w:lang w:val="en-GB" w:eastAsia="en-NZ"/>
        </w:rPr>
        <w:t>resource material</w:t>
      </w:r>
      <w:r>
        <w:rPr>
          <w:lang w:val="en-GB" w:eastAsia="en-NZ"/>
        </w:rPr>
        <w:t>s</w:t>
      </w:r>
      <w:r w:rsidR="00254B35" w:rsidRPr="00594956">
        <w:rPr>
          <w:lang w:val="en-GB" w:eastAsia="en-NZ"/>
        </w:rPr>
        <w:t>.</w:t>
      </w:r>
    </w:p>
    <w:p w14:paraId="1564D7D2" w14:textId="77777777" w:rsidR="00CA2937" w:rsidRDefault="00CA2937" w:rsidP="00CA2937">
      <w:pPr>
        <w:pStyle w:val="Heading1"/>
      </w:pPr>
      <w:r>
        <w:t>Resource requirements</w:t>
      </w:r>
    </w:p>
    <w:p w14:paraId="58B85FDD" w14:textId="77777777" w:rsidR="00CA2937" w:rsidRPr="00594956" w:rsidRDefault="0042155E" w:rsidP="00CA2937">
      <w:pPr>
        <w:rPr>
          <w:lang w:val="en-GB" w:eastAsia="en-NZ"/>
        </w:rPr>
      </w:pPr>
      <w:r w:rsidRPr="00594956">
        <w:rPr>
          <w:lang w:val="en-GB" w:eastAsia="en-NZ"/>
        </w:rPr>
        <w:t>Suitable websites can be added to support th</w:t>
      </w:r>
      <w:r w:rsidR="00E24C14">
        <w:rPr>
          <w:lang w:val="en-GB" w:eastAsia="en-NZ"/>
        </w:rPr>
        <w:t>is task on the beauty</w:t>
      </w:r>
      <w:r w:rsidRPr="00594956">
        <w:rPr>
          <w:lang w:val="en-GB" w:eastAsia="en-NZ"/>
        </w:rPr>
        <w:t xml:space="preserve"> industry.</w:t>
      </w:r>
    </w:p>
    <w:p w14:paraId="3442938D" w14:textId="77777777" w:rsidR="00E75E80" w:rsidRPr="00F64DE6" w:rsidRDefault="004C0EFE" w:rsidP="00254B35">
      <w:pPr>
        <w:pStyle w:val="NCEAbodytext"/>
        <w:rPr>
          <w:rStyle w:val="Hyperlink"/>
          <w:rFonts w:asciiTheme="minorHAnsi" w:eastAsiaTheme="minorEastAsia" w:hAnsiTheme="minorHAnsi"/>
          <w:sz w:val="24"/>
          <w:lang w:eastAsia="en-US"/>
        </w:rPr>
      </w:pPr>
      <w:hyperlink r:id="rId13" w:history="1">
        <w:r w:rsidRPr="007B6F45">
          <w:rPr>
            <w:rStyle w:val="Hyperlink"/>
            <w:rFonts w:asciiTheme="minorHAnsi" w:eastAsia="SimSun" w:hAnsiTheme="minorHAnsi"/>
            <w:sz w:val="24"/>
          </w:rPr>
          <w:t>www.hito.org.nz</w:t>
        </w:r>
      </w:hyperlink>
    </w:p>
    <w:p w14:paraId="79236222" w14:textId="77777777" w:rsidR="00E75E80" w:rsidRPr="007B6F45" w:rsidRDefault="004C0EFE" w:rsidP="00254B35">
      <w:pPr>
        <w:pStyle w:val="NCEAbodytext"/>
        <w:rPr>
          <w:rStyle w:val="Hyperlink"/>
          <w:rFonts w:asciiTheme="minorHAnsi" w:hAnsiTheme="minorHAnsi"/>
          <w:sz w:val="24"/>
        </w:rPr>
      </w:pPr>
      <w:hyperlink r:id="rId14" w:history="1">
        <w:r w:rsidRPr="007B6F45">
          <w:rPr>
            <w:rStyle w:val="Hyperlink"/>
            <w:rFonts w:asciiTheme="minorHAnsi" w:eastAsia="SimSun" w:hAnsiTheme="minorHAnsi"/>
            <w:sz w:val="24"/>
          </w:rPr>
          <w:t>www.beautynz.org.nz</w:t>
        </w:r>
      </w:hyperlink>
    </w:p>
    <w:p w14:paraId="5D78B15B" w14:textId="77777777" w:rsidR="00E75E80" w:rsidRPr="007B6F45" w:rsidRDefault="004C0EFE" w:rsidP="00254B35">
      <w:pPr>
        <w:pStyle w:val="NCEAbodytext"/>
        <w:rPr>
          <w:rStyle w:val="Hyperlink"/>
          <w:rFonts w:asciiTheme="minorHAnsi" w:hAnsiTheme="minorHAnsi"/>
          <w:sz w:val="24"/>
        </w:rPr>
      </w:pPr>
      <w:hyperlink r:id="rId15" w:history="1">
        <w:r w:rsidRPr="007B6F45">
          <w:rPr>
            <w:rStyle w:val="Hyperlink"/>
            <w:rFonts w:asciiTheme="minorHAnsi" w:eastAsia="SimSun" w:hAnsiTheme="minorHAnsi"/>
            <w:sz w:val="24"/>
          </w:rPr>
          <w:t>http://www.ehow.com/info_7754520_much-startup-hair-salon-business.html</w:t>
        </w:r>
      </w:hyperlink>
    </w:p>
    <w:p w14:paraId="7A38C566" w14:textId="77777777" w:rsidR="00CA2937" w:rsidRDefault="00CA2937" w:rsidP="00CA2937">
      <w:pPr>
        <w:pStyle w:val="Heading1"/>
      </w:pPr>
      <w:r>
        <w:t>Additional information</w:t>
      </w:r>
    </w:p>
    <w:p w14:paraId="6EF9D5FC" w14:textId="77777777" w:rsidR="00E24C14" w:rsidRPr="005677D9" w:rsidRDefault="00E24C14" w:rsidP="00E24C14">
      <w:pPr>
        <w:autoSpaceDE w:val="0"/>
        <w:autoSpaceDN w:val="0"/>
        <w:adjustRightInd w:val="0"/>
        <w:spacing w:before="0" w:after="0"/>
        <w:rPr>
          <w:rFonts w:ascii="Calibri" w:hAnsi="Calibri" w:cs="Calibri"/>
          <w:color w:val="auto"/>
          <w:lang w:eastAsia="zh-CN"/>
        </w:rPr>
      </w:pPr>
      <w:r>
        <w:rPr>
          <w:rFonts w:ascii="Calibri" w:hAnsi="Calibri" w:cs="Calibri"/>
          <w:color w:val="auto"/>
          <w:lang w:eastAsia="zh-CN"/>
        </w:rPr>
        <w:t>Other possible modes of assessment include self-assessment, peer assessment, an electronic portfolio, blog or wiki, oral demonstration or visual portfolio (e.g. video or annotated photographs).</w:t>
      </w:r>
    </w:p>
    <w:p w14:paraId="01930F2D" w14:textId="77777777" w:rsidR="00E24C14" w:rsidRPr="00743D86" w:rsidRDefault="00695339">
      <w:pPr>
        <w:pStyle w:val="Heading2"/>
      </w:pPr>
      <w:r w:rsidRPr="00743D86">
        <w:t>Other possible contexts for this vocational pathway</w:t>
      </w:r>
    </w:p>
    <w:p w14:paraId="01B9D0BF" w14:textId="77777777" w:rsidR="006C50F1" w:rsidRPr="003770CE" w:rsidRDefault="00E24C14" w:rsidP="006C50F1">
      <w:r>
        <w:rPr>
          <w:rFonts w:ascii="Calibri" w:hAnsi="Calibri" w:cs="Calibri"/>
          <w:color w:val="auto"/>
          <w:lang w:eastAsia="zh-CN"/>
        </w:rPr>
        <w:t xml:space="preserve">This resource could be adapted for workers in </w:t>
      </w:r>
      <w:r>
        <w:rPr>
          <w:lang w:val="en-AU"/>
        </w:rPr>
        <w:t>other services</w:t>
      </w:r>
      <w:r w:rsidRPr="007B7E3E">
        <w:rPr>
          <w:lang w:val="en-AU"/>
        </w:rPr>
        <w:t xml:space="preserve"> industries </w:t>
      </w:r>
      <w:r>
        <w:rPr>
          <w:lang w:val="en-AU"/>
        </w:rPr>
        <w:t xml:space="preserve">such as hospitality workers, exporters or tourism workers who need to </w:t>
      </w:r>
      <w:r>
        <w:t>gain an understanding of</w:t>
      </w:r>
      <w:r w:rsidRPr="003770CE">
        <w:t xml:space="preserve"> the interdependence of sectors of the New Zealand </w:t>
      </w:r>
      <w:proofErr w:type="gramStart"/>
      <w:r w:rsidRPr="003770CE">
        <w:t>economy</w:t>
      </w:r>
      <w:r w:rsidR="006C50F1">
        <w:t>, and</w:t>
      </w:r>
      <w:proofErr w:type="gramEnd"/>
      <w:r w:rsidR="006C50F1">
        <w:t xml:space="preserve"> understand how an </w:t>
      </w:r>
      <w:r w:rsidR="00F049CC">
        <w:t>event can</w:t>
      </w:r>
      <w:r w:rsidR="006C50F1">
        <w:t xml:space="preserve"> impact</w:t>
      </w:r>
      <w:r w:rsidR="00F049CC">
        <w:t xml:space="preserve"> on</w:t>
      </w:r>
      <w:r w:rsidR="006C50F1">
        <w:t xml:space="preserve"> the industry they work in and </w:t>
      </w:r>
      <w:r w:rsidR="00F049CC">
        <w:t xml:space="preserve">have </w:t>
      </w:r>
      <w:r w:rsidR="006C50F1">
        <w:t>flow-on effects for their own household.</w:t>
      </w:r>
    </w:p>
    <w:p w14:paraId="5089E6FC" w14:textId="77777777" w:rsidR="00CA2937" w:rsidRDefault="00CA2937" w:rsidP="00E053F6"/>
    <w:p w14:paraId="556F2E58" w14:textId="77777777" w:rsidR="0003223B" w:rsidRDefault="0003223B" w:rsidP="00E053F6">
      <w:pPr>
        <w:sectPr w:rsidR="0003223B">
          <w:headerReference w:type="default" r:id="rId16"/>
          <w:headerReference w:type="first" r:id="rId17"/>
          <w:pgSz w:w="11906" w:h="16838" w:code="9"/>
          <w:pgMar w:top="1440" w:right="1440" w:bottom="1440" w:left="1440" w:header="709" w:footer="709" w:gutter="0"/>
          <w:cols w:space="708"/>
          <w:docGrid w:linePitch="360"/>
        </w:sectPr>
      </w:pPr>
    </w:p>
    <w:p w14:paraId="2551BA91"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sdt>
            <w:sdtPr>
              <w:alias w:val="Subject name + regd standard number"/>
              <w:tag w:val="Subject name + regd standard number"/>
              <w:id w:val="-200174818"/>
              <w:placeholder>
                <w:docPart w:val="04120B1E34264CB79CF0358539831D9B"/>
              </w:placeholder>
            </w:sdtPr>
            <w:sdtContent>
              <w:r w:rsidR="00CB4E3C" w:rsidRPr="00D30CB6">
                <w:t>Economics 90988</w:t>
              </w:r>
            </w:sdtContent>
          </w:sdt>
        </w:sdtContent>
      </w:sdt>
      <w:r w:rsidR="00BC46B0">
        <w:t xml:space="preserve"> –</w:t>
      </w:r>
      <w:r>
        <w:t xml:space="preserve"> </w:t>
      </w:r>
      <w:sdt>
        <w:sdtPr>
          <w:alias w:val="Resource title"/>
          <w:tag w:val="Resource title"/>
          <w:id w:val="401076186"/>
          <w:placeholder>
            <w:docPart w:val="083CA754EB534A9CAD35BD9C4117F048"/>
          </w:placeholder>
        </w:sdtPr>
        <w:sdtContent>
          <w:sdt>
            <w:sdtPr>
              <w:alias w:val="Resource title"/>
              <w:tag w:val="Resource title"/>
              <w:id w:val="210701726"/>
              <w:placeholder>
                <w:docPart w:val="714B01753E6A47538243AD8D8A02D39E"/>
              </w:placeholder>
            </w:sdtPr>
            <w:sdtContent>
              <w:r w:rsidR="00BC46B0">
                <w:t>Beauty and business</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361"/>
        <w:gridCol w:w="4819"/>
        <w:gridCol w:w="5245"/>
      </w:tblGrid>
      <w:tr w:rsidR="00CB4E3C" w:rsidRPr="00C1052C" w14:paraId="75A34C03" w14:textId="77777777" w:rsidTr="00B90EFF">
        <w:tc>
          <w:tcPr>
            <w:tcW w:w="4361" w:type="dxa"/>
          </w:tcPr>
          <w:p w14:paraId="4B6F02EC" w14:textId="77777777" w:rsidR="00CB4E3C" w:rsidRPr="00C1052C" w:rsidRDefault="00CB4E3C" w:rsidP="00B67F03">
            <w:pPr>
              <w:pStyle w:val="VP11ptBoldCenteredBefore3ptAfter3pt"/>
            </w:pPr>
            <w:r>
              <w:t>Evidence/Judgements for Achievement</w:t>
            </w:r>
          </w:p>
        </w:tc>
        <w:tc>
          <w:tcPr>
            <w:tcW w:w="4819" w:type="dxa"/>
          </w:tcPr>
          <w:p w14:paraId="7CD0050D" w14:textId="77777777" w:rsidR="00CB4E3C" w:rsidRPr="00C1052C" w:rsidRDefault="00CB4E3C" w:rsidP="00B67F03">
            <w:pPr>
              <w:pStyle w:val="VP11ptBoldCenteredBefore3ptAfter3pt"/>
            </w:pPr>
            <w:r>
              <w:t>Evidence/Judgements for Achievement with Merit</w:t>
            </w:r>
          </w:p>
        </w:tc>
        <w:tc>
          <w:tcPr>
            <w:tcW w:w="5245" w:type="dxa"/>
          </w:tcPr>
          <w:p w14:paraId="535EC473" w14:textId="77777777" w:rsidR="00CB4E3C" w:rsidRPr="00C1052C" w:rsidRDefault="00CB4E3C" w:rsidP="00B67F03">
            <w:pPr>
              <w:pStyle w:val="VP11ptBoldCenteredBefore3ptAfter3pt"/>
            </w:pPr>
            <w:r>
              <w:t>Evidence/Judgements for Achievement with Excellence</w:t>
            </w:r>
          </w:p>
        </w:tc>
      </w:tr>
      <w:tr w:rsidR="00CB4E3C" w14:paraId="0F4CCBD7" w14:textId="77777777" w:rsidTr="00B90EFF">
        <w:tc>
          <w:tcPr>
            <w:tcW w:w="4361" w:type="dxa"/>
          </w:tcPr>
          <w:p w14:paraId="14A7FFEF" w14:textId="77777777" w:rsidR="00CB4E3C" w:rsidRDefault="00CB4E3C" w:rsidP="00CC6E90">
            <w:pPr>
              <w:pStyle w:val="VPScheduletext"/>
              <w:rPr>
                <w:rFonts w:ascii="Calibri" w:hAnsi="Calibri"/>
                <w:color w:val="auto"/>
              </w:rPr>
            </w:pPr>
            <w:r w:rsidRPr="000E2CF7">
              <w:rPr>
                <w:rFonts w:ascii="Calibri" w:hAnsi="Calibri"/>
                <w:color w:val="auto"/>
              </w:rPr>
              <w:t>The learner demonstrates understanding of the interdependence of sectors of the New Zealand economy</w:t>
            </w:r>
            <w:r w:rsidR="00E0678F">
              <w:rPr>
                <w:rFonts w:ascii="Calibri" w:hAnsi="Calibri"/>
                <w:color w:val="auto"/>
              </w:rPr>
              <w:t xml:space="preserve"> by:</w:t>
            </w:r>
          </w:p>
          <w:p w14:paraId="0C123C95" w14:textId="77777777" w:rsidR="00534F9C" w:rsidDel="00D17C13" w:rsidRDefault="00CB4E3C" w:rsidP="00CC6E90">
            <w:pPr>
              <w:pStyle w:val="VPSchedulebullets"/>
              <w:numPr>
                <w:ilvl w:val="0"/>
                <w:numId w:val="29"/>
              </w:numPr>
              <w:ind w:left="284" w:hanging="284"/>
            </w:pPr>
            <w:r w:rsidRPr="000E2CF7">
              <w:t>identif</w:t>
            </w:r>
            <w:r w:rsidR="00E0678F">
              <w:t>ying</w:t>
            </w:r>
            <w:r w:rsidRPr="000E2CF7">
              <w:t>, defin</w:t>
            </w:r>
            <w:r w:rsidR="00E0678F">
              <w:t>ing</w:t>
            </w:r>
            <w:r w:rsidRPr="000E2CF7">
              <w:t xml:space="preserve"> or describ</w:t>
            </w:r>
            <w:r w:rsidR="00E0678F">
              <w:t>ing</w:t>
            </w:r>
            <w:r w:rsidRPr="000E2CF7">
              <w:t xml:space="preserve"> sectors and flows</w:t>
            </w:r>
          </w:p>
          <w:p w14:paraId="32AAE1EB" w14:textId="77777777" w:rsidR="00534F9C" w:rsidDel="00534F9C" w:rsidRDefault="00605474" w:rsidP="00CC6E90">
            <w:pPr>
              <w:pStyle w:val="VPSchedulebullets"/>
              <w:numPr>
                <w:ilvl w:val="0"/>
                <w:numId w:val="29"/>
              </w:numPr>
              <w:ind w:left="284" w:hanging="284"/>
            </w:pPr>
            <w:r>
              <w:t>providing</w:t>
            </w:r>
            <w:r w:rsidRPr="000E2CF7">
              <w:t xml:space="preserve"> </w:t>
            </w:r>
            <w:r w:rsidR="00CB4E3C" w:rsidRPr="000E2CF7">
              <w:t>an explanation of how or why sectors are interdependent</w:t>
            </w:r>
          </w:p>
          <w:p w14:paraId="60A9BA47" w14:textId="77777777" w:rsidR="00E0678F" w:rsidRPr="00B7273B" w:rsidDel="00972A2A" w:rsidRDefault="00E0678F" w:rsidP="00CC6E90">
            <w:pPr>
              <w:pStyle w:val="VPSchedulebullets"/>
              <w:numPr>
                <w:ilvl w:val="0"/>
                <w:numId w:val="29"/>
              </w:numPr>
              <w:tabs>
                <w:tab w:val="left" w:pos="284"/>
              </w:tabs>
              <w:ind w:left="284" w:hanging="284"/>
            </w:pPr>
            <w:r>
              <w:t>constructing</w:t>
            </w:r>
            <w:r w:rsidRPr="00B7273B">
              <w:t xml:space="preserve"> an economi</w:t>
            </w:r>
            <w:r>
              <w:t xml:space="preserve">c model to show interdependence </w:t>
            </w:r>
            <w:r w:rsidRPr="00B7273B">
              <w:t xml:space="preserve">and the effect of an event on a sector, or </w:t>
            </w:r>
            <w:r>
              <w:t>flow-on effect</w:t>
            </w:r>
            <w:r w:rsidRPr="00B7273B">
              <w:t>s to other sectors</w:t>
            </w:r>
          </w:p>
          <w:p w14:paraId="6A5C21B0" w14:textId="77777777" w:rsidR="00E207CA" w:rsidRDefault="00E0678F" w:rsidP="00B90EFF">
            <w:pPr>
              <w:pStyle w:val="VPSchedulebullets"/>
              <w:numPr>
                <w:ilvl w:val="0"/>
                <w:numId w:val="29"/>
              </w:numPr>
              <w:tabs>
                <w:tab w:val="left" w:pos="284"/>
              </w:tabs>
              <w:ind w:left="284" w:hanging="284"/>
              <w:rPr>
                <w:rFonts w:eastAsiaTheme="majorEastAsia" w:cstheme="majorBidi"/>
                <w:i/>
                <w:iCs/>
              </w:rPr>
            </w:pPr>
            <w:r>
              <w:t>providing</w:t>
            </w:r>
            <w:r w:rsidRPr="000E2CF7">
              <w:t xml:space="preserve"> an explanation of the impact of an event on a sector and/or the flow-on effects to other sectors</w:t>
            </w:r>
            <w:r>
              <w:t>.</w:t>
            </w:r>
          </w:p>
          <w:p w14:paraId="6B854C5B" w14:textId="77777777" w:rsidR="00A86C41" w:rsidRPr="00E46331" w:rsidRDefault="00E0678F" w:rsidP="00B90EFF">
            <w:pPr>
              <w:pStyle w:val="VPSchedulebullets"/>
              <w:numPr>
                <w:ilvl w:val="0"/>
                <w:numId w:val="0"/>
              </w:numPr>
              <w:rPr>
                <w:rFonts w:eastAsiaTheme="majorEastAsia" w:cstheme="majorBidi"/>
                <w:i/>
                <w:iCs/>
              </w:rPr>
            </w:pPr>
            <w:r w:rsidRPr="00E207CA">
              <w:rPr>
                <w:rFonts w:ascii="Calibri" w:hAnsi="Calibri"/>
                <w:i/>
                <w:color w:val="auto"/>
              </w:rPr>
              <w:t>The beauty firm is part of the tertiary sector. It is part of the tertiary sector because it provides services for clients, like beauty treatments.</w:t>
            </w:r>
            <w:r w:rsidR="008F2A5A" w:rsidRPr="00E46331">
              <w:rPr>
                <w:rFonts w:ascii="Calibri" w:hAnsi="Calibri"/>
                <w:i/>
                <w:color w:val="auto"/>
              </w:rPr>
              <w:t xml:space="preserve"> </w:t>
            </w:r>
            <w:r w:rsidR="004C0EFE" w:rsidRPr="00E207CA">
              <w:rPr>
                <w:rFonts w:ascii="Calibri" w:hAnsi="Calibri"/>
                <w:i/>
                <w:color w:val="auto"/>
              </w:rPr>
              <w:t xml:space="preserve">Firm XYZ relies on firm ABC, a secondary firm, for the beauty products they </w:t>
            </w:r>
            <w:proofErr w:type="gramStart"/>
            <w:r w:rsidR="004C0EFE" w:rsidRPr="00E207CA">
              <w:rPr>
                <w:rFonts w:ascii="Calibri" w:hAnsi="Calibri"/>
                <w:i/>
                <w:color w:val="auto"/>
              </w:rPr>
              <w:t>make</w:t>
            </w:r>
            <w:proofErr w:type="gramEnd"/>
            <w:r w:rsidR="004C0EFE" w:rsidRPr="00E207CA">
              <w:rPr>
                <w:rFonts w:ascii="Calibri" w:hAnsi="Calibri"/>
                <w:i/>
                <w:color w:val="auto"/>
              </w:rPr>
              <w:t xml:space="preserve"> and firm ABC relies on firm XYZ to use their beauty products for revenue.</w:t>
            </w:r>
          </w:p>
          <w:p w14:paraId="73CF1CB7" w14:textId="77777777" w:rsidR="008F2A5A" w:rsidRPr="00B306B5" w:rsidRDefault="008F2A5A" w:rsidP="00B90EFF">
            <w:pPr>
              <w:pStyle w:val="VPScheduleitalicindented"/>
              <w:spacing w:after="40"/>
              <w:rPr>
                <w:rFonts w:eastAsiaTheme="majorEastAsia" w:cstheme="majorBidi"/>
                <w:i w:val="0"/>
                <w:iCs/>
              </w:rPr>
            </w:pPr>
            <w:r w:rsidRPr="00B306B5">
              <w:t>The Model (economic circular flow diagram)</w:t>
            </w:r>
            <w:r>
              <w:t xml:space="preserve"> is </w:t>
            </w:r>
            <w:r w:rsidRPr="00B306B5">
              <w:t>used to accurately show the real and money flows between sectors of the economy, including interdependence between the firm XYZ and the household</w:t>
            </w:r>
            <w:r>
              <w:t>, and the household and government and financial sectors.</w:t>
            </w:r>
          </w:p>
          <w:p w14:paraId="6B8D9AC7" w14:textId="77777777" w:rsidR="003870B5" w:rsidRDefault="004C0EFE" w:rsidP="00CC6E90">
            <w:pPr>
              <w:pStyle w:val="VPSchedulebulletsItalic"/>
            </w:pPr>
            <w:r w:rsidRPr="007B6F45">
              <w:t xml:space="preserve">There is interdependence between the beauty firm and the households because firm XYZ </w:t>
            </w:r>
            <w:r w:rsidRPr="007B6F45">
              <w:lastRenderedPageBreak/>
              <w:t>relies on households for labour and households rely on firm XYZ for wages or salary.</w:t>
            </w:r>
            <w:r w:rsidR="003870B5">
              <w:t xml:space="preserve"> </w:t>
            </w:r>
          </w:p>
          <w:p w14:paraId="3277BFB3" w14:textId="77777777" w:rsidR="003870B5" w:rsidRDefault="003870B5" w:rsidP="00CC6E90">
            <w:pPr>
              <w:pStyle w:val="VPSchedulebulletsItalic"/>
            </w:pPr>
            <w:r>
              <w:t>Households rely on government for public goods and services like education and health.</w:t>
            </w:r>
          </w:p>
          <w:p w14:paraId="37021629" w14:textId="77777777" w:rsidR="003870B5" w:rsidRDefault="003870B5" w:rsidP="00CC6E90">
            <w:pPr>
              <w:pStyle w:val="VPSchedulebulletsItalic"/>
            </w:pPr>
            <w:r>
              <w:t>Government relies on households for PAYE direct taxes.</w:t>
            </w:r>
          </w:p>
          <w:p w14:paraId="6618FE74" w14:textId="77777777" w:rsidR="00C04001" w:rsidRDefault="003870B5" w:rsidP="00CC6E90">
            <w:pPr>
              <w:pStyle w:val="VPSchedulebulletsItalic"/>
            </w:pPr>
            <w:r>
              <w:t>Households rely on the financial sector (banks) for home loans that they pay interest on and for savings accounts that gain interest. Banks rely on households to pay interest on home loans and get household savings that they then use for investment.</w:t>
            </w:r>
          </w:p>
          <w:p w14:paraId="67E6A6FE" w14:textId="77777777" w:rsidR="003870B5" w:rsidRPr="003D4BDF" w:rsidRDefault="00C04001" w:rsidP="00CC6E90">
            <w:pPr>
              <w:pStyle w:val="VPSchedulebulletsItalic"/>
            </w:pPr>
            <w:r>
              <w:t>T</w:t>
            </w:r>
            <w:r w:rsidRPr="00087AAE">
              <w:t xml:space="preserve">he economic impact of a selected event on the </w:t>
            </w:r>
            <w:r w:rsidR="00605474">
              <w:t>beauty</w:t>
            </w:r>
            <w:r w:rsidR="00605474" w:rsidRPr="00087AAE">
              <w:t xml:space="preserve"> </w:t>
            </w:r>
            <w:r w:rsidRPr="00087AAE">
              <w:t xml:space="preserve">industry part of the producer sector is explained </w:t>
            </w:r>
            <w:r w:rsidRPr="00B90EFF">
              <w:t>and/or</w:t>
            </w:r>
            <w:r w:rsidRPr="00087AAE">
              <w:t xml:space="preserve"> the flow-on effects to at least two other sectors</w:t>
            </w:r>
            <w:r>
              <w:t>.</w:t>
            </w:r>
          </w:p>
          <w:p w14:paraId="16A14BF9" w14:textId="77777777" w:rsidR="00A86C41" w:rsidRDefault="00CB4E3C" w:rsidP="00B90EFF">
            <w:pPr>
              <w:pStyle w:val="VPScheduleitalicindented"/>
              <w:spacing w:after="40"/>
              <w:rPr>
                <w:rFonts w:eastAsiaTheme="majorEastAsia" w:cstheme="majorBidi"/>
                <w:i w:val="0"/>
                <w:iCs/>
              </w:rPr>
            </w:pPr>
            <w:r w:rsidRPr="00DA327A">
              <w:t>Event</w:t>
            </w:r>
            <w:r w:rsidR="00534F9C">
              <w:t>:</w:t>
            </w:r>
            <w:r w:rsidR="00671499" w:rsidRPr="00914162">
              <w:t xml:space="preserve"> </w:t>
            </w:r>
            <w:r w:rsidR="0043169B">
              <w:t>Increasi</w:t>
            </w:r>
            <w:r w:rsidR="0043169B" w:rsidRPr="00DA327A">
              <w:t xml:space="preserve">ng </w:t>
            </w:r>
            <w:r w:rsidRPr="00DA327A">
              <w:t xml:space="preserve">prices </w:t>
            </w:r>
            <w:r w:rsidR="00126FBC">
              <w:t>of overseas products due to a weaker</w:t>
            </w:r>
            <w:r w:rsidRPr="00DA327A">
              <w:t xml:space="preserve"> </w:t>
            </w:r>
            <w:r w:rsidR="00394B26">
              <w:t>New Zealand</w:t>
            </w:r>
            <w:r w:rsidRPr="00DA327A">
              <w:t xml:space="preserve"> dollar</w:t>
            </w:r>
          </w:p>
          <w:p w14:paraId="44EC3FF0" w14:textId="77777777" w:rsidR="00A86C41" w:rsidRDefault="00CB4E3C" w:rsidP="00B90EFF">
            <w:pPr>
              <w:pStyle w:val="VPScheduleitalicindented"/>
              <w:spacing w:after="40"/>
              <w:rPr>
                <w:rFonts w:eastAsiaTheme="majorEastAsia" w:cstheme="majorBidi"/>
                <w:i w:val="0"/>
                <w:iCs/>
              </w:rPr>
            </w:pPr>
            <w:r w:rsidRPr="00DA327A">
              <w:t>Impact</w:t>
            </w:r>
            <w:r w:rsidR="00534F9C">
              <w:t>:</w:t>
            </w:r>
            <w:r w:rsidR="00671499" w:rsidRPr="00914162">
              <w:t xml:space="preserve"> </w:t>
            </w:r>
            <w:r w:rsidR="0043169B">
              <w:t>P</w:t>
            </w:r>
            <w:r w:rsidR="0043169B" w:rsidRPr="00DA327A">
              <w:t xml:space="preserve">roducers </w:t>
            </w:r>
            <w:r w:rsidR="003870B5">
              <w:t xml:space="preserve">who </w:t>
            </w:r>
            <w:r>
              <w:t>rely on</w:t>
            </w:r>
            <w:r w:rsidRPr="00DA327A">
              <w:t xml:space="preserve"> imported goods </w:t>
            </w:r>
            <w:r w:rsidR="00D52171">
              <w:t>such as</w:t>
            </w:r>
            <w:r w:rsidR="00D52171" w:rsidRPr="00DA327A">
              <w:t xml:space="preserve"> </w:t>
            </w:r>
            <w:r>
              <w:t>beauty products</w:t>
            </w:r>
            <w:r w:rsidR="00D52171">
              <w:t xml:space="preserve"> </w:t>
            </w:r>
            <w:r>
              <w:t>will be paying more for them</w:t>
            </w:r>
            <w:r w:rsidR="00F43716">
              <w:t>.</w:t>
            </w:r>
          </w:p>
          <w:p w14:paraId="365DA1AC" w14:textId="77777777" w:rsidR="00A86C41" w:rsidRDefault="00CB4E3C" w:rsidP="00B90EFF">
            <w:pPr>
              <w:pStyle w:val="VPScheduleitalicindented"/>
              <w:spacing w:after="40"/>
              <w:rPr>
                <w:rFonts w:eastAsiaTheme="majorEastAsia" w:cstheme="majorBidi"/>
                <w:i w:val="0"/>
                <w:iCs/>
              </w:rPr>
            </w:pPr>
            <w:r w:rsidRPr="00DA327A">
              <w:t>Flow-on effects</w:t>
            </w:r>
            <w:r w:rsidR="00534F9C">
              <w:t>:</w:t>
            </w:r>
            <w:r w:rsidR="00671499" w:rsidRPr="00914162">
              <w:t xml:space="preserve"> </w:t>
            </w:r>
            <w:r w:rsidR="0043169B">
              <w:t>P</w:t>
            </w:r>
            <w:r w:rsidR="0043169B" w:rsidRPr="00DA327A">
              <w:t>roducer</w:t>
            </w:r>
            <w:r w:rsidR="00994495">
              <w:t>s</w:t>
            </w:r>
            <w:r w:rsidR="0043169B" w:rsidRPr="00DA327A">
              <w:t xml:space="preserve">’ </w:t>
            </w:r>
            <w:r w:rsidRPr="00DA327A">
              <w:t xml:space="preserve">costs of imported materials </w:t>
            </w:r>
            <w:proofErr w:type="gramStart"/>
            <w:r>
              <w:t>increases</w:t>
            </w:r>
            <w:proofErr w:type="gramEnd"/>
            <w:r w:rsidRPr="00DA327A">
              <w:t>, and households can</w:t>
            </w:r>
            <w:r>
              <w:t xml:space="preserve">not </w:t>
            </w:r>
            <w:r w:rsidRPr="00DA327A">
              <w:t xml:space="preserve">afford to buy </w:t>
            </w:r>
            <w:r>
              <w:t xml:space="preserve">as many </w:t>
            </w:r>
            <w:r w:rsidRPr="00DA327A">
              <w:t>imported goods, so firms</w:t>
            </w:r>
            <w:r w:rsidRPr="00DE0E30">
              <w:t xml:space="preserve"> selling imported products will get </w:t>
            </w:r>
            <w:r>
              <w:t>less</w:t>
            </w:r>
            <w:r w:rsidRPr="00DE0E30">
              <w:t xml:space="preserve"> revenue, and the g</w:t>
            </w:r>
            <w:r>
              <w:t>overnment will get less GST.</w:t>
            </w:r>
          </w:p>
          <w:p w14:paraId="411001E6" w14:textId="77777777" w:rsidR="00825F2B" w:rsidRPr="00D47620" w:rsidRDefault="00444C84" w:rsidP="00CC6E90">
            <w:pPr>
              <w:pStyle w:val="Reditalic"/>
            </w:pPr>
            <w:r>
              <w:t xml:space="preserve">The above </w:t>
            </w:r>
            <w:r w:rsidR="00825F2B">
              <w:t xml:space="preserve">expected learner </w:t>
            </w:r>
            <w:proofErr w:type="gramStart"/>
            <w:r w:rsidR="00825F2B">
              <w:t>responses’</w:t>
            </w:r>
            <w:proofErr w:type="gramEnd"/>
            <w:r w:rsidR="00825F2B">
              <w:t xml:space="preserve"> are indicative only and relate to just part of what is required.</w:t>
            </w:r>
          </w:p>
        </w:tc>
        <w:tc>
          <w:tcPr>
            <w:tcW w:w="4819" w:type="dxa"/>
          </w:tcPr>
          <w:p w14:paraId="1E25BA29" w14:textId="77777777" w:rsidR="00CB4E3C" w:rsidRDefault="00CB4E3C" w:rsidP="00CC6E90">
            <w:pPr>
              <w:pStyle w:val="VPScheduletext"/>
              <w:rPr>
                <w:rFonts w:ascii="Calibri" w:eastAsia="Times New Roman" w:hAnsi="Calibri" w:cs="Calibri"/>
                <w:color w:val="auto"/>
                <w:szCs w:val="22"/>
              </w:rPr>
            </w:pPr>
            <w:r w:rsidRPr="007B7E3E">
              <w:rPr>
                <w:rFonts w:ascii="Calibri" w:eastAsia="Times New Roman" w:hAnsi="Calibri" w:cs="Calibri"/>
                <w:color w:val="auto"/>
                <w:szCs w:val="22"/>
              </w:rPr>
              <w:lastRenderedPageBreak/>
              <w:t>The learner demonstrates in-depth understanding of the interdependence of sectors of the New Zealand economy</w:t>
            </w:r>
            <w:r w:rsidR="00E0678F">
              <w:rPr>
                <w:rFonts w:ascii="Calibri" w:eastAsia="Times New Roman" w:hAnsi="Calibri" w:cs="Calibri"/>
                <w:color w:val="auto"/>
                <w:szCs w:val="22"/>
              </w:rPr>
              <w:t xml:space="preserve"> by:</w:t>
            </w:r>
          </w:p>
          <w:p w14:paraId="28637610" w14:textId="77777777" w:rsidR="00975499" w:rsidDel="00D17C13" w:rsidRDefault="00975499" w:rsidP="00CC6E90">
            <w:pPr>
              <w:pStyle w:val="VPSchedulebullets"/>
              <w:numPr>
                <w:ilvl w:val="0"/>
                <w:numId w:val="29"/>
              </w:numPr>
              <w:ind w:left="284" w:hanging="284"/>
            </w:pPr>
            <w:r w:rsidRPr="000E2CF7">
              <w:t>identif</w:t>
            </w:r>
            <w:r w:rsidR="00E0678F">
              <w:t>ying,</w:t>
            </w:r>
            <w:r w:rsidRPr="000E2CF7">
              <w:t xml:space="preserve"> defin</w:t>
            </w:r>
            <w:r w:rsidR="00E0678F">
              <w:t>ing</w:t>
            </w:r>
            <w:r w:rsidRPr="000E2CF7">
              <w:t xml:space="preserve"> or describ</w:t>
            </w:r>
            <w:r w:rsidR="00E0678F">
              <w:t>ing</w:t>
            </w:r>
            <w:r w:rsidRPr="000E2CF7">
              <w:t xml:space="preserve"> sectors and flows</w:t>
            </w:r>
          </w:p>
          <w:p w14:paraId="0AB4FC03" w14:textId="77777777" w:rsidR="00E0678F" w:rsidRPr="003D4BDF" w:rsidDel="007C253E" w:rsidRDefault="00E0678F" w:rsidP="00CC6E90">
            <w:pPr>
              <w:pStyle w:val="VPSchedulebullets"/>
              <w:numPr>
                <w:ilvl w:val="0"/>
                <w:numId w:val="29"/>
              </w:numPr>
              <w:tabs>
                <w:tab w:val="left" w:pos="284"/>
              </w:tabs>
              <w:ind w:left="284" w:hanging="284"/>
            </w:pPr>
            <w:r w:rsidRPr="003D4BDF">
              <w:t>provid</w:t>
            </w:r>
            <w:r>
              <w:t>ing</w:t>
            </w:r>
            <w:r w:rsidRPr="003D4BDF">
              <w:t xml:space="preserve"> a detailed explanation of how </w:t>
            </w:r>
            <w:r>
              <w:t>or</w:t>
            </w:r>
            <w:r w:rsidRPr="003D4BDF">
              <w:t xml:space="preserve"> why sectors are interdependent, using an economic model</w:t>
            </w:r>
          </w:p>
          <w:p w14:paraId="5C34BB68" w14:textId="77777777" w:rsidR="00E0678F" w:rsidRPr="005677D9" w:rsidRDefault="00E0678F" w:rsidP="00B90EFF">
            <w:pPr>
              <w:pStyle w:val="VPSchedulebullets"/>
              <w:numPr>
                <w:ilvl w:val="0"/>
                <w:numId w:val="29"/>
              </w:numPr>
              <w:tabs>
                <w:tab w:val="left" w:pos="284"/>
              </w:tabs>
              <w:ind w:left="284" w:hanging="284"/>
              <w:rPr>
                <w:rFonts w:eastAsiaTheme="majorEastAsia" w:cstheme="majorBidi"/>
                <w:i/>
                <w:iCs/>
              </w:rPr>
            </w:pPr>
            <w:r>
              <w:t>providing</w:t>
            </w:r>
            <w:r w:rsidRPr="00484251">
              <w:t xml:space="preserve"> a detailed explanation of the impact of an event on a sector and/or the flow-on effects to other se</w:t>
            </w:r>
            <w:r>
              <w:t>ctors, using an economic model.</w:t>
            </w:r>
          </w:p>
          <w:p w14:paraId="6E066716" w14:textId="77777777" w:rsidR="008F2A5A" w:rsidRPr="005677D9" w:rsidRDefault="00E0678F" w:rsidP="00B90EFF">
            <w:pPr>
              <w:pStyle w:val="VPScheduleitalicindented"/>
              <w:spacing w:after="40"/>
              <w:rPr>
                <w:rFonts w:eastAsiaTheme="majorEastAsia" w:cstheme="majorBidi"/>
                <w:b/>
                <w:bCs/>
                <w:i w:val="0"/>
                <w:iCs/>
                <w:szCs w:val="20"/>
              </w:rPr>
            </w:pPr>
            <w:r w:rsidRPr="007B6F45">
              <w:t xml:space="preserve">The beauty firm is part of the </w:t>
            </w:r>
            <w:r>
              <w:t>tertiary</w:t>
            </w:r>
            <w:r w:rsidRPr="007B6F45">
              <w:t xml:space="preserve"> sector. It is part of the tertiary sector because it provides services for clients, like beauty treatments.</w:t>
            </w:r>
            <w:r w:rsidR="008F2A5A" w:rsidRPr="007B6F45">
              <w:t xml:space="preserve"> Firm XYZ relies on firm ABC, a secondary firm, for the beauty products they </w:t>
            </w:r>
            <w:proofErr w:type="gramStart"/>
            <w:r w:rsidR="008F2A5A" w:rsidRPr="007B6F45">
              <w:t>make</w:t>
            </w:r>
            <w:proofErr w:type="gramEnd"/>
            <w:r w:rsidR="008F2A5A" w:rsidRPr="007B6F45">
              <w:t xml:space="preserve"> and firm ABC relies on firm XYZ to use their beauty products for revenue.</w:t>
            </w:r>
          </w:p>
          <w:p w14:paraId="06AD9CD3" w14:textId="77777777" w:rsidR="008F2A5A" w:rsidRPr="00B306B5" w:rsidRDefault="008F2A5A" w:rsidP="00B90EFF">
            <w:pPr>
              <w:pStyle w:val="VPScheduleitalicindented"/>
              <w:spacing w:after="40"/>
              <w:rPr>
                <w:rFonts w:eastAsiaTheme="majorEastAsia" w:cstheme="majorBidi"/>
                <w:i w:val="0"/>
                <w:iCs/>
              </w:rPr>
            </w:pPr>
            <w:r w:rsidRPr="00B306B5">
              <w:t>The Model (economic circular flow diagram)</w:t>
            </w:r>
            <w:r>
              <w:t xml:space="preserve"> is </w:t>
            </w:r>
            <w:r w:rsidRPr="00B306B5">
              <w:t>used to accurately show the real and money flows between sectors of the economy, including interdependence between the firm XYZ and the household</w:t>
            </w:r>
            <w:r>
              <w:t>, and the household and government and financial sectors.</w:t>
            </w:r>
          </w:p>
          <w:p w14:paraId="4D65F86F" w14:textId="77777777" w:rsidR="004C0EFE" w:rsidRDefault="008F2A5A" w:rsidP="00B90EFF">
            <w:pPr>
              <w:pStyle w:val="VPScheduleitalicindented"/>
              <w:spacing w:after="40"/>
              <w:rPr>
                <w:rFonts w:eastAsia="Times New Roman" w:cstheme="majorBidi"/>
                <w:b/>
                <w:bCs/>
                <w:i w:val="0"/>
                <w:iCs/>
                <w:szCs w:val="20"/>
              </w:rPr>
            </w:pPr>
            <w:r>
              <w:t>This</w:t>
            </w:r>
            <w:r w:rsidR="00CB4E3C" w:rsidRPr="00975499">
              <w:t xml:space="preserve"> model is used </w:t>
            </w:r>
            <w:r>
              <w:t>to support the</w:t>
            </w:r>
            <w:r w:rsidR="00CB4E3C" w:rsidRPr="00975499">
              <w:t xml:space="preserve"> detailed explanation of the interdependence between sectors of the </w:t>
            </w:r>
            <w:r w:rsidR="004C0EFE" w:rsidRPr="007B6F45">
              <w:t>New Zealand economy, including the household and tertiary sector (beauty business) and two other sectors</w:t>
            </w:r>
            <w:r w:rsidR="00445E6B">
              <w:t>.</w:t>
            </w:r>
          </w:p>
          <w:p w14:paraId="5BF8937D" w14:textId="77777777" w:rsidR="005049F6" w:rsidRDefault="00CB4E3C" w:rsidP="00CC6E90">
            <w:pPr>
              <w:pStyle w:val="VPSchedulebulletsItalic"/>
              <w:rPr>
                <w:rFonts w:eastAsia="Times New Roman"/>
                <w:b/>
                <w:bCs/>
                <w:szCs w:val="20"/>
              </w:rPr>
            </w:pPr>
            <w:r w:rsidRPr="00835AFE">
              <w:lastRenderedPageBreak/>
              <w:t xml:space="preserve">Firm </w:t>
            </w:r>
            <w:r w:rsidR="00534F9C">
              <w:t>XYZ</w:t>
            </w:r>
            <w:r w:rsidRPr="00835AFE">
              <w:t xml:space="preserve"> relies on firm </w:t>
            </w:r>
            <w:r w:rsidR="00534F9C">
              <w:t>ABC</w:t>
            </w:r>
            <w:r w:rsidRPr="00835AFE">
              <w:t xml:space="preserve"> a secondary </w:t>
            </w:r>
            <w:r w:rsidR="00D80696" w:rsidRPr="00835AFE">
              <w:t>firm</w:t>
            </w:r>
            <w:r w:rsidR="00D80696">
              <w:t>;</w:t>
            </w:r>
            <w:r w:rsidRPr="00835AFE">
              <w:t xml:space="preserve"> to supply their manufactured beauty products and firm </w:t>
            </w:r>
            <w:r w:rsidR="00534F9C">
              <w:t>ABC</w:t>
            </w:r>
            <w:r w:rsidRPr="00835AFE">
              <w:t xml:space="preserve"> relies on firm </w:t>
            </w:r>
            <w:r w:rsidR="00534F9C">
              <w:t>XYZ</w:t>
            </w:r>
            <w:r w:rsidRPr="00835AFE">
              <w:t xml:space="preserve"> to use their beauty products </w:t>
            </w:r>
            <w:r>
              <w:t>for revenue.</w:t>
            </w:r>
          </w:p>
          <w:p w14:paraId="6A3F0217" w14:textId="77777777" w:rsidR="005049F6" w:rsidRDefault="00CB4E3C" w:rsidP="00CC6E90">
            <w:pPr>
              <w:pStyle w:val="VPSchedulebulletsItalic"/>
              <w:rPr>
                <w:rFonts w:eastAsia="Times New Roman"/>
                <w:b/>
                <w:bCs/>
                <w:szCs w:val="20"/>
              </w:rPr>
            </w:pPr>
            <w:r w:rsidRPr="007A67B9">
              <w:t xml:space="preserve">Firm </w:t>
            </w:r>
            <w:r w:rsidR="00534F9C">
              <w:t>XYZ</w:t>
            </w:r>
            <w:r w:rsidRPr="007A67B9">
              <w:t xml:space="preserve"> relies on households for labour as shown by the real flow arrow from households to firms, and </w:t>
            </w:r>
            <w:r w:rsidRPr="007A67B9" w:rsidDel="00BA37EE">
              <w:t>h</w:t>
            </w:r>
            <w:r w:rsidRPr="007A67B9">
              <w:t>ouseholds rel</w:t>
            </w:r>
            <w:r w:rsidRPr="007A67B9" w:rsidDel="00BA37EE">
              <w:t>y</w:t>
            </w:r>
            <w:r w:rsidRPr="007A67B9">
              <w:t xml:space="preserve"> on firm </w:t>
            </w:r>
            <w:r w:rsidR="00534F9C">
              <w:t>XYZ</w:t>
            </w:r>
            <w:r w:rsidRPr="007A67B9">
              <w:t xml:space="preserve"> for income from employment as shown by the money flow arrow from firm </w:t>
            </w:r>
            <w:r w:rsidR="00534F9C">
              <w:t>XYZ</w:t>
            </w:r>
            <w:r w:rsidRPr="007A67B9">
              <w:t xml:space="preserve"> to households. </w:t>
            </w:r>
          </w:p>
          <w:p w14:paraId="0E402AD6" w14:textId="77777777" w:rsidR="005049F6" w:rsidRPr="00E46331" w:rsidRDefault="00CB4E3C" w:rsidP="00B90EFF">
            <w:pPr>
              <w:pStyle w:val="VPScheduleitalicindented"/>
              <w:spacing w:after="40"/>
              <w:rPr>
                <w:rFonts w:eastAsiaTheme="majorEastAsia" w:cstheme="majorBidi"/>
                <w:i w:val="0"/>
                <w:iCs/>
              </w:rPr>
            </w:pPr>
            <w:r w:rsidRPr="007A67B9">
              <w:t xml:space="preserve">Firm </w:t>
            </w:r>
            <w:r w:rsidR="00534F9C">
              <w:t>XYZ</w:t>
            </w:r>
            <w:r w:rsidRPr="007A67B9">
              <w:t xml:space="preserve"> also relies on households for consumption spending as shown by the money flow arrow from households to firms, and </w:t>
            </w:r>
            <w:r w:rsidRPr="007A67B9" w:rsidDel="00BA37EE">
              <w:t>h</w:t>
            </w:r>
            <w:r w:rsidRPr="007A67B9">
              <w:t xml:space="preserve">ouseholds </w:t>
            </w:r>
            <w:r w:rsidRPr="007A67B9" w:rsidDel="00BA37EE">
              <w:t>rely</w:t>
            </w:r>
            <w:r w:rsidRPr="007A67B9">
              <w:t xml:space="preserve"> on</w:t>
            </w:r>
            <w:r w:rsidR="00394B26">
              <w:t xml:space="preserve"> firm </w:t>
            </w:r>
            <w:r w:rsidR="00534F9C">
              <w:t>XYZ</w:t>
            </w:r>
            <w:r w:rsidR="00394B26">
              <w:t xml:space="preserve"> for beauty treatments</w:t>
            </w:r>
            <w:r w:rsidRPr="007A67B9">
              <w:t xml:space="preserve"> as shown by the real flow arrow from firm </w:t>
            </w:r>
            <w:r w:rsidR="00534F9C">
              <w:t>XYZ</w:t>
            </w:r>
            <w:r w:rsidRPr="007A67B9">
              <w:t xml:space="preserve"> to households. The government relies on households for GST and PAYE revenue</w:t>
            </w:r>
            <w:r w:rsidR="00445E6B">
              <w:t xml:space="preserve"> (money flow arrow)</w:t>
            </w:r>
            <w:r w:rsidRPr="007A67B9">
              <w:t xml:space="preserve"> and households rely on the government to supply public </w:t>
            </w:r>
            <w:r w:rsidRPr="001473E8">
              <w:rPr>
                <w:rFonts w:eastAsia="SimSun" w:cs="Arial"/>
                <w:iCs/>
                <w:szCs w:val="22"/>
                <w:lang w:val="en-AU" w:eastAsia="en-NZ"/>
              </w:rPr>
              <w:t>goods and services like health and education</w:t>
            </w:r>
            <w:r w:rsidR="00D80696">
              <w:t xml:space="preserve"> and transfer payments like benefits.</w:t>
            </w:r>
          </w:p>
          <w:p w14:paraId="4EB81E98" w14:textId="77777777" w:rsidR="003870B5" w:rsidRDefault="003870B5" w:rsidP="00B90EFF">
            <w:pPr>
              <w:pStyle w:val="VPScheduleitalicindented"/>
              <w:spacing w:after="40"/>
              <w:rPr>
                <w:rFonts w:eastAsiaTheme="majorEastAsia" w:cstheme="majorBidi"/>
                <w:i w:val="0"/>
                <w:iCs/>
              </w:rPr>
            </w:pPr>
            <w:r>
              <w:t xml:space="preserve">The financial sector relies on households to pay interest on home loans and give them their savings </w:t>
            </w:r>
            <w:r w:rsidR="00CF40CE">
              <w:t>(money flow arrow) which</w:t>
            </w:r>
            <w:r>
              <w:t xml:space="preserve"> banks pay interest on and give back to households. The savings from households that banks get are as investment </w:t>
            </w:r>
            <w:r w:rsidR="00CF40CE">
              <w:t xml:space="preserve">(money flow arrow) </w:t>
            </w:r>
            <w:r>
              <w:t xml:space="preserve">and loans provided to the producer sector for capital goods.    </w:t>
            </w:r>
          </w:p>
          <w:p w14:paraId="087A98AB" w14:textId="77777777" w:rsidR="00DA56F1" w:rsidRDefault="00A17C4F" w:rsidP="00B90EFF">
            <w:pPr>
              <w:pStyle w:val="VPScheduleitalicindented"/>
              <w:spacing w:after="40"/>
              <w:rPr>
                <w:rFonts w:eastAsiaTheme="majorEastAsia" w:cstheme="majorBidi"/>
                <w:i w:val="0"/>
                <w:iCs/>
              </w:rPr>
            </w:pPr>
            <w:r>
              <w:t>T</w:t>
            </w:r>
            <w:r w:rsidR="00CB4E3C" w:rsidRPr="00087AAE">
              <w:t xml:space="preserve">he economic impact of a selected event on the </w:t>
            </w:r>
            <w:r w:rsidR="00CB4E3C">
              <w:t>beauty</w:t>
            </w:r>
            <w:r w:rsidR="00CB4E3C" w:rsidRPr="00087AAE">
              <w:t xml:space="preserve"> industry part of the producer sector is explained </w:t>
            </w:r>
            <w:r w:rsidR="00695339" w:rsidRPr="00B90EFF">
              <w:t>and/or</w:t>
            </w:r>
            <w:r w:rsidR="00CB4E3C" w:rsidRPr="00087AAE">
              <w:t xml:space="preserve"> the flow-on effects to at least two other sectors, supported by the economic model</w:t>
            </w:r>
            <w:r w:rsidR="00CB4E3C">
              <w:t>.</w:t>
            </w:r>
          </w:p>
          <w:p w14:paraId="623F9DBA" w14:textId="77777777" w:rsidR="00DA56F1" w:rsidRPr="007B6F45" w:rsidRDefault="004C0EFE" w:rsidP="00B90EFF">
            <w:pPr>
              <w:pStyle w:val="VPScheduleitalicindented"/>
              <w:spacing w:after="40"/>
              <w:rPr>
                <w:rFonts w:eastAsiaTheme="majorEastAsia" w:cstheme="majorBidi"/>
                <w:i w:val="0"/>
                <w:iCs/>
              </w:rPr>
            </w:pPr>
            <w:r w:rsidRPr="007B6F45">
              <w:t>Event: Increasing prices of overseas products due to a weaker New Zealand dollar.</w:t>
            </w:r>
          </w:p>
          <w:p w14:paraId="3D92DEF5" w14:textId="77777777" w:rsidR="00DA56F1" w:rsidRPr="007B6F45" w:rsidRDefault="004C0EFE" w:rsidP="00B90EFF">
            <w:pPr>
              <w:pStyle w:val="VPScheduleitalicindented"/>
              <w:spacing w:after="40"/>
              <w:rPr>
                <w:rFonts w:eastAsiaTheme="majorEastAsia" w:cstheme="majorBidi"/>
                <w:i w:val="0"/>
                <w:iCs/>
              </w:rPr>
            </w:pPr>
            <w:r w:rsidRPr="007B6F45">
              <w:t xml:space="preserve">Impact: </w:t>
            </w:r>
            <w:r w:rsidR="00AC043F">
              <w:t>Beauty industry p</w:t>
            </w:r>
            <w:r w:rsidR="00AC043F" w:rsidRPr="007B6F45">
              <w:t xml:space="preserve">roducers </w:t>
            </w:r>
            <w:r w:rsidR="00AC043F">
              <w:t>like firm XYZ who rely on imported goods</w:t>
            </w:r>
            <w:r w:rsidR="00AC043F" w:rsidRPr="007B6F45">
              <w:t xml:space="preserve"> like beauty product</w:t>
            </w:r>
            <w:r w:rsidR="00AC043F">
              <w:t xml:space="preserve">s </w:t>
            </w:r>
            <w:r w:rsidRPr="007B6F45">
              <w:lastRenderedPageBreak/>
              <w:t>will be paying more for them, but the overseas demand for New Zealand products will increase (shown by real flow) because of the weaker New Zealand dollar so producers’ revenue (money flow) from exports will increase</w:t>
            </w:r>
            <w:r w:rsidR="00F43716">
              <w:t>.</w:t>
            </w:r>
          </w:p>
          <w:p w14:paraId="4680368B" w14:textId="77777777" w:rsidR="004C0EFE" w:rsidRPr="007B6F45" w:rsidRDefault="004C0EFE" w:rsidP="00B90EFF">
            <w:pPr>
              <w:pStyle w:val="VPScheduleitalicindented"/>
              <w:spacing w:after="40"/>
              <w:rPr>
                <w:rFonts w:eastAsia="Times New Roman" w:cs="Calibri"/>
                <w:b/>
                <w:bCs/>
                <w:i w:val="0"/>
                <w:iCs/>
                <w:szCs w:val="20"/>
              </w:rPr>
            </w:pPr>
            <w:r w:rsidRPr="007B6F45">
              <w:t>Flow-on effects: Producers’ increased export earnings will mean they will demand more labour (real flow</w:t>
            </w:r>
            <w:proofErr w:type="gramStart"/>
            <w:r w:rsidRPr="007B6F45">
              <w:t>)</w:t>
            </w:r>
            <w:proofErr w:type="gramEnd"/>
            <w:r w:rsidRPr="007B6F45">
              <w:t xml:space="preserve"> </w:t>
            </w:r>
            <w:r w:rsidR="00FF40AE">
              <w:t>and these</w:t>
            </w:r>
            <w:r w:rsidR="00FF40AE" w:rsidRPr="007B6F45">
              <w:t xml:space="preserve"> households will be </w:t>
            </w:r>
            <w:r w:rsidR="00785A79">
              <w:t xml:space="preserve">positively </w:t>
            </w:r>
            <w:r w:rsidR="00AC043F">
              <w:t>a</w:t>
            </w:r>
            <w:r w:rsidR="00FF40AE" w:rsidRPr="007B6F45">
              <w:t xml:space="preserve">ffected </w:t>
            </w:r>
            <w:r w:rsidR="00FF40AE">
              <w:t>as</w:t>
            </w:r>
            <w:r w:rsidR="00FF40AE" w:rsidRPr="007B6F45">
              <w:t xml:space="preserve"> their income increases due to being employed,</w:t>
            </w:r>
            <w:r w:rsidRPr="007B6F45">
              <w:t xml:space="preserve"> and so the government will get more GST from consumption spending and PAYE tax revenue (money flows), and pay out less in unemployment benefits.</w:t>
            </w:r>
          </w:p>
          <w:p w14:paraId="3FB94EA9" w14:textId="77777777" w:rsidR="00825F2B" w:rsidRPr="0070417B" w:rsidRDefault="00444C84" w:rsidP="00CC6E90">
            <w:pPr>
              <w:pStyle w:val="Reditalic"/>
              <w:rPr>
                <w:rFonts w:ascii="Calibri" w:hAnsi="Calibri" w:cs="Calibri"/>
                <w:szCs w:val="22"/>
              </w:rPr>
            </w:pPr>
            <w:r>
              <w:t>The above expected learner responses</w:t>
            </w:r>
            <w:r w:rsidR="00825F2B">
              <w:t xml:space="preserve"> are indicative only and relate to just part of what is required.</w:t>
            </w:r>
          </w:p>
        </w:tc>
        <w:tc>
          <w:tcPr>
            <w:tcW w:w="5245" w:type="dxa"/>
          </w:tcPr>
          <w:p w14:paraId="430B6CE8" w14:textId="77777777" w:rsidR="00CB4E3C" w:rsidRDefault="00CB4E3C" w:rsidP="00CC6E90">
            <w:pPr>
              <w:pStyle w:val="VPScheduletext"/>
              <w:tabs>
                <w:tab w:val="left" w:pos="2053"/>
              </w:tabs>
              <w:rPr>
                <w:rFonts w:ascii="Calibri" w:eastAsia="Times New Roman" w:hAnsi="Calibri" w:cs="Calibri"/>
                <w:color w:val="auto"/>
                <w:szCs w:val="22"/>
              </w:rPr>
            </w:pPr>
            <w:r w:rsidRPr="007B7E3E">
              <w:rPr>
                <w:rFonts w:ascii="Calibri" w:eastAsia="Times New Roman" w:hAnsi="Calibri" w:cs="Calibri"/>
                <w:color w:val="auto"/>
                <w:szCs w:val="22"/>
              </w:rPr>
              <w:lastRenderedPageBreak/>
              <w:t>The learner demonstrates comprehensive understanding of the interdependence of sectors of the New Zealand economy</w:t>
            </w:r>
            <w:r w:rsidR="00E0678F">
              <w:rPr>
                <w:rFonts w:ascii="Calibri" w:eastAsia="Times New Roman" w:hAnsi="Calibri" w:cs="Calibri"/>
                <w:color w:val="auto"/>
                <w:szCs w:val="22"/>
              </w:rPr>
              <w:t xml:space="preserve"> by:</w:t>
            </w:r>
          </w:p>
          <w:p w14:paraId="285DCD02" w14:textId="77777777" w:rsidR="00975499" w:rsidDel="00D17C13" w:rsidRDefault="00975499" w:rsidP="00CC6E90">
            <w:pPr>
              <w:pStyle w:val="VPSchedulebullets"/>
              <w:numPr>
                <w:ilvl w:val="0"/>
                <w:numId w:val="29"/>
              </w:numPr>
              <w:ind w:left="284" w:hanging="284"/>
            </w:pPr>
            <w:r w:rsidRPr="000E2CF7">
              <w:t>identif</w:t>
            </w:r>
            <w:r w:rsidR="00E0678F">
              <w:t>ying</w:t>
            </w:r>
            <w:r w:rsidRPr="000E2CF7">
              <w:t>, defin</w:t>
            </w:r>
            <w:r w:rsidR="00E0678F">
              <w:t>ing</w:t>
            </w:r>
            <w:r w:rsidRPr="000E2CF7">
              <w:t xml:space="preserve"> or describ</w:t>
            </w:r>
            <w:r w:rsidR="00E0678F">
              <w:t>ing</w:t>
            </w:r>
            <w:r w:rsidRPr="000E2CF7">
              <w:t xml:space="preserve"> sectors and flows</w:t>
            </w:r>
          </w:p>
          <w:p w14:paraId="318E9F91" w14:textId="77777777" w:rsidR="00E0678F" w:rsidDel="007C253E" w:rsidRDefault="00E0678F" w:rsidP="00CC6E90">
            <w:pPr>
              <w:pStyle w:val="VPSchedulebullets"/>
              <w:numPr>
                <w:ilvl w:val="0"/>
                <w:numId w:val="29"/>
              </w:numPr>
              <w:tabs>
                <w:tab w:val="left" w:pos="284"/>
              </w:tabs>
              <w:ind w:left="284" w:hanging="284"/>
            </w:pPr>
            <w:r w:rsidRPr="00484251">
              <w:t>provid</w:t>
            </w:r>
            <w:r>
              <w:t>ing</w:t>
            </w:r>
            <w:r w:rsidRPr="00484251">
              <w:t xml:space="preserve"> a detailed explanation of how </w:t>
            </w:r>
            <w:r>
              <w:t>or</w:t>
            </w:r>
            <w:r w:rsidRPr="00484251">
              <w:t xml:space="preserve"> why sectors are interdependent,</w:t>
            </w:r>
            <w:r>
              <w:t xml:space="preserve"> </w:t>
            </w:r>
            <w:r w:rsidRPr="00484251">
              <w:t>using an economic model</w:t>
            </w:r>
            <w:r>
              <w:t xml:space="preserve"> </w:t>
            </w:r>
          </w:p>
          <w:p w14:paraId="478C4F59" w14:textId="77777777" w:rsidR="00E0678F" w:rsidRPr="00700C32" w:rsidDel="00972A2A" w:rsidRDefault="00E0678F" w:rsidP="00B90EFF">
            <w:pPr>
              <w:pStyle w:val="VPSchedulebullets"/>
              <w:numPr>
                <w:ilvl w:val="0"/>
                <w:numId w:val="29"/>
              </w:numPr>
              <w:tabs>
                <w:tab w:val="left" w:pos="284"/>
              </w:tabs>
              <w:ind w:left="284" w:hanging="284"/>
              <w:rPr>
                <w:rFonts w:eastAsiaTheme="majorEastAsia" w:cstheme="majorBidi"/>
                <w:i/>
                <w:iCs/>
              </w:rPr>
            </w:pPr>
            <w:r>
              <w:t>linking</w:t>
            </w:r>
            <w:r w:rsidRPr="00700C32">
              <w:t xml:space="preserve"> detailed explanations of the impact of an event on a sector with detailed explanations of the flow-on effects to other s</w:t>
            </w:r>
            <w:r>
              <w:t>ectors, using an economic model.</w:t>
            </w:r>
          </w:p>
          <w:p w14:paraId="6CCCE2B8" w14:textId="77777777" w:rsidR="008F2A5A" w:rsidRPr="005677D9" w:rsidRDefault="00E0678F" w:rsidP="00B90EFF">
            <w:pPr>
              <w:pStyle w:val="VPScheduleitalicindented"/>
              <w:spacing w:after="40"/>
              <w:rPr>
                <w:rFonts w:eastAsia="Times New Roman" w:cstheme="majorBidi"/>
                <w:b/>
                <w:bCs/>
                <w:i w:val="0"/>
                <w:iCs/>
                <w:szCs w:val="20"/>
              </w:rPr>
            </w:pPr>
            <w:r w:rsidRPr="003B48BF">
              <w:t xml:space="preserve">The beauty firm is part of the </w:t>
            </w:r>
            <w:r>
              <w:t>tertiary</w:t>
            </w:r>
            <w:r w:rsidRPr="003B48BF">
              <w:t xml:space="preserve"> sector</w:t>
            </w:r>
            <w:r>
              <w:t>.</w:t>
            </w:r>
            <w:r w:rsidRPr="003B48BF">
              <w:t xml:space="preserve"> </w:t>
            </w:r>
            <w:r>
              <w:t xml:space="preserve">It </w:t>
            </w:r>
            <w:r w:rsidRPr="00A17C4F">
              <w:t>is part of the tertiary sector because it provides service</w:t>
            </w:r>
            <w:r>
              <w:t>s</w:t>
            </w:r>
            <w:r w:rsidRPr="00A17C4F">
              <w:t xml:space="preserve"> for clients</w:t>
            </w:r>
            <w:r>
              <w:t>,</w:t>
            </w:r>
            <w:r w:rsidRPr="00A17C4F">
              <w:t xml:space="preserve"> like beauty treatments.</w:t>
            </w:r>
            <w:r w:rsidR="008F2A5A" w:rsidRPr="007B6F45">
              <w:t xml:space="preserve"> Firm XYZ relies on firm ABC, a secondary firm, for the beauty products they </w:t>
            </w:r>
            <w:proofErr w:type="gramStart"/>
            <w:r w:rsidR="008F2A5A" w:rsidRPr="007B6F45">
              <w:t>make</w:t>
            </w:r>
            <w:proofErr w:type="gramEnd"/>
            <w:r w:rsidR="008F2A5A" w:rsidRPr="007B6F45">
              <w:t xml:space="preserve"> and firm ABC relies on firm XYZ to use their beauty products for revenue.</w:t>
            </w:r>
          </w:p>
          <w:p w14:paraId="0B22A170" w14:textId="77777777" w:rsidR="008F2A5A" w:rsidRPr="00B306B5" w:rsidRDefault="008F2A5A" w:rsidP="00B90EFF">
            <w:pPr>
              <w:pStyle w:val="VPScheduleitalicindented"/>
              <w:spacing w:after="40"/>
              <w:rPr>
                <w:rFonts w:eastAsiaTheme="majorEastAsia" w:cstheme="majorBidi"/>
                <w:i w:val="0"/>
                <w:iCs/>
              </w:rPr>
            </w:pPr>
            <w:r w:rsidRPr="00B306B5">
              <w:t>The Model (economic circular flow diagram)</w:t>
            </w:r>
            <w:r>
              <w:t xml:space="preserve"> is </w:t>
            </w:r>
            <w:r w:rsidRPr="00B306B5">
              <w:t>used to accurately show the real and money flows between sectors of the economy, including interdependence between the firm XYZ and the household</w:t>
            </w:r>
            <w:r>
              <w:t>, and the household and government and financial sectors.</w:t>
            </w:r>
          </w:p>
          <w:p w14:paraId="4A97EB14" w14:textId="77777777" w:rsidR="004C0EFE" w:rsidRDefault="008F2A5A" w:rsidP="00B90EFF">
            <w:pPr>
              <w:pStyle w:val="VPScheduleitalicindented"/>
              <w:spacing w:after="40"/>
              <w:rPr>
                <w:rFonts w:eastAsiaTheme="majorEastAsia" w:cstheme="majorBidi"/>
                <w:b/>
                <w:bCs/>
                <w:i w:val="0"/>
                <w:iCs/>
                <w:szCs w:val="20"/>
              </w:rPr>
            </w:pPr>
            <w:r>
              <w:t>This</w:t>
            </w:r>
            <w:r w:rsidR="00CB4E3C" w:rsidRPr="00975499">
              <w:t xml:space="preserve"> model is used </w:t>
            </w:r>
            <w:r>
              <w:t>to support the</w:t>
            </w:r>
            <w:r w:rsidR="00CB4E3C" w:rsidRPr="00975499">
              <w:t xml:space="preserve"> detailed explanation of the interdependence between sectors of the </w:t>
            </w:r>
            <w:r w:rsidR="004C0EFE" w:rsidRPr="007B6F45">
              <w:t>New Zealand economy, including the household and tertiary sector (beauty business) and two other sectors</w:t>
            </w:r>
            <w:r w:rsidR="00445E6B">
              <w:t>.</w:t>
            </w:r>
          </w:p>
          <w:p w14:paraId="41222A3E" w14:textId="77777777" w:rsidR="005049F6" w:rsidRDefault="00CB4E3C" w:rsidP="00CC6E90">
            <w:pPr>
              <w:pStyle w:val="VPSchedulebulletsItalic"/>
              <w:rPr>
                <w:rFonts w:eastAsia="Times New Roman"/>
                <w:b/>
                <w:bCs/>
                <w:szCs w:val="20"/>
              </w:rPr>
            </w:pPr>
            <w:r w:rsidRPr="00835AFE">
              <w:t xml:space="preserve">Firm </w:t>
            </w:r>
            <w:r w:rsidR="00534F9C">
              <w:t>XYZ</w:t>
            </w:r>
            <w:r w:rsidRPr="00835AFE">
              <w:t xml:space="preserve"> relies on firm </w:t>
            </w:r>
            <w:r w:rsidR="00534F9C">
              <w:t>ABC</w:t>
            </w:r>
            <w:r w:rsidRPr="00835AFE">
              <w:t xml:space="preserve"> a secondary </w:t>
            </w:r>
            <w:r w:rsidR="00D80696" w:rsidRPr="00835AFE">
              <w:t>firm;</w:t>
            </w:r>
            <w:r w:rsidRPr="00835AFE">
              <w:t xml:space="preserve"> to supply their manufactured beauty products and firm </w:t>
            </w:r>
            <w:r w:rsidR="00534F9C">
              <w:t>ABC</w:t>
            </w:r>
            <w:r w:rsidRPr="00835AFE">
              <w:t xml:space="preserve"> relies on firm </w:t>
            </w:r>
            <w:r w:rsidR="00534F9C">
              <w:t>XYZ</w:t>
            </w:r>
            <w:r w:rsidRPr="00835AFE">
              <w:t xml:space="preserve"> to use their beauty products </w:t>
            </w:r>
            <w:r>
              <w:t>for revenue.</w:t>
            </w:r>
          </w:p>
          <w:p w14:paraId="56BB6D68" w14:textId="77777777" w:rsidR="005049F6" w:rsidRDefault="00CB4E3C" w:rsidP="00CC6E90">
            <w:pPr>
              <w:pStyle w:val="VPSchedulebulletsItalic"/>
              <w:rPr>
                <w:rFonts w:eastAsia="Times New Roman"/>
                <w:b/>
                <w:bCs/>
                <w:szCs w:val="20"/>
              </w:rPr>
            </w:pPr>
            <w:r w:rsidRPr="007A67B9">
              <w:lastRenderedPageBreak/>
              <w:t xml:space="preserve">Firm </w:t>
            </w:r>
            <w:r w:rsidR="00534F9C">
              <w:t>XYZ</w:t>
            </w:r>
            <w:r w:rsidRPr="007A67B9">
              <w:t xml:space="preserve"> relies on households for labour as shown by the real flow arrow from households to firms, and </w:t>
            </w:r>
            <w:r w:rsidRPr="007A67B9" w:rsidDel="00BA37EE">
              <w:t>h</w:t>
            </w:r>
            <w:r w:rsidRPr="007A67B9">
              <w:t>ouseholds rel</w:t>
            </w:r>
            <w:r w:rsidRPr="007A67B9" w:rsidDel="00BA37EE">
              <w:t>y</w:t>
            </w:r>
            <w:r w:rsidRPr="007A67B9">
              <w:t xml:space="preserve"> on firm </w:t>
            </w:r>
            <w:r w:rsidR="00534F9C">
              <w:t>XYZ</w:t>
            </w:r>
            <w:r w:rsidRPr="007A67B9">
              <w:t xml:space="preserve"> for income from employment as shown by the money flow arrow from firm </w:t>
            </w:r>
            <w:r w:rsidR="00534F9C">
              <w:t>XYZ</w:t>
            </w:r>
            <w:r w:rsidRPr="007A67B9">
              <w:t xml:space="preserve"> to households. </w:t>
            </w:r>
          </w:p>
          <w:p w14:paraId="6F61034C" w14:textId="77777777" w:rsidR="00D80696" w:rsidRDefault="00CB4E3C" w:rsidP="00B90EFF">
            <w:pPr>
              <w:pStyle w:val="VPScheduleitalicindented"/>
              <w:spacing w:after="40"/>
              <w:rPr>
                <w:rFonts w:eastAsiaTheme="majorEastAsia" w:cstheme="majorBidi"/>
                <w:i w:val="0"/>
                <w:iCs/>
              </w:rPr>
            </w:pPr>
            <w:r w:rsidRPr="007A67B9">
              <w:t xml:space="preserve">Firm </w:t>
            </w:r>
            <w:r w:rsidR="00534F9C">
              <w:t>XYZ</w:t>
            </w:r>
            <w:r w:rsidRPr="007A67B9">
              <w:t xml:space="preserve"> also relies on households for consumption spending as shown by the money flow arrow from households to firms, and </w:t>
            </w:r>
            <w:r w:rsidRPr="007A67B9" w:rsidDel="00BA37EE">
              <w:t>h</w:t>
            </w:r>
            <w:r w:rsidRPr="007A67B9">
              <w:t xml:space="preserve">ouseholds </w:t>
            </w:r>
            <w:r w:rsidRPr="007A67B9" w:rsidDel="00BA37EE">
              <w:t>rely</w:t>
            </w:r>
            <w:r w:rsidRPr="007A67B9">
              <w:t xml:space="preserve"> on</w:t>
            </w:r>
            <w:r w:rsidR="00394B26">
              <w:t xml:space="preserve"> firm </w:t>
            </w:r>
            <w:r w:rsidR="00534F9C">
              <w:t>XYZ</w:t>
            </w:r>
            <w:r w:rsidR="00394B26">
              <w:t xml:space="preserve"> for beauty treatments</w:t>
            </w:r>
            <w:r w:rsidRPr="007A67B9">
              <w:t xml:space="preserve"> as shown by the real flow arrow from firm </w:t>
            </w:r>
            <w:r w:rsidR="00534F9C">
              <w:t>XYZ</w:t>
            </w:r>
            <w:r w:rsidRPr="007A67B9">
              <w:t xml:space="preserve"> to households. </w:t>
            </w:r>
            <w:r w:rsidR="00D80696" w:rsidRPr="00087AAE">
              <w:t xml:space="preserve">The government relies on </w:t>
            </w:r>
            <w:r w:rsidR="00D80696">
              <w:t>households</w:t>
            </w:r>
            <w:r w:rsidR="00D80696" w:rsidRPr="00087AAE">
              <w:t xml:space="preserve"> for GST and PAYE revenue </w:t>
            </w:r>
            <w:r w:rsidR="00445E6B">
              <w:t xml:space="preserve">(money flow arrow) </w:t>
            </w:r>
            <w:r w:rsidR="00D80696" w:rsidRPr="00087AAE">
              <w:t>and households rely on the government to supply public goods and serv</w:t>
            </w:r>
            <w:r w:rsidR="00D80696">
              <w:t>ices such as health and education and transfer payments like benefits.</w:t>
            </w:r>
          </w:p>
          <w:p w14:paraId="77C8769D" w14:textId="77777777" w:rsidR="003870B5" w:rsidRDefault="003870B5" w:rsidP="00B90EFF">
            <w:pPr>
              <w:pStyle w:val="VPScheduleitalicindented"/>
              <w:spacing w:after="40"/>
              <w:rPr>
                <w:rFonts w:eastAsiaTheme="majorEastAsia" w:cstheme="majorBidi"/>
                <w:i w:val="0"/>
                <w:iCs/>
              </w:rPr>
            </w:pPr>
            <w:r>
              <w:t xml:space="preserve">The financial sector relies on households to pay interest on home loans and give them their savings </w:t>
            </w:r>
            <w:r w:rsidR="00D80696">
              <w:t xml:space="preserve">(money flow arrow) </w:t>
            </w:r>
            <w:r>
              <w:t>which banks pay interest on and give back to households. The savings from households that banks get are as investment</w:t>
            </w:r>
            <w:r w:rsidR="00D80696">
              <w:t xml:space="preserve"> (money flow arrow)</w:t>
            </w:r>
            <w:r>
              <w:t xml:space="preserve"> and loans provided to the producer sector for capital goods.    </w:t>
            </w:r>
          </w:p>
          <w:p w14:paraId="607B568D" w14:textId="77777777" w:rsidR="00DA56F1" w:rsidRDefault="00CB4E3C" w:rsidP="00B90EFF">
            <w:pPr>
              <w:pStyle w:val="VPScheduleitalicindented"/>
              <w:spacing w:after="40"/>
              <w:rPr>
                <w:rFonts w:eastAsiaTheme="majorEastAsia" w:cstheme="majorBidi"/>
                <w:i w:val="0"/>
                <w:iCs/>
              </w:rPr>
            </w:pPr>
            <w:r>
              <w:t>A</w:t>
            </w:r>
            <w:r w:rsidRPr="00700C32">
              <w:t xml:space="preserve">n accurate and detailed </w:t>
            </w:r>
            <w:r w:rsidR="00362E3C">
              <w:t>circular flow diagram</w:t>
            </w:r>
            <w:r w:rsidRPr="00700C32">
              <w:t xml:space="preserve"> is used to demonstrate the economic impact of an event on the </w:t>
            </w:r>
            <w:r>
              <w:t>beauty</w:t>
            </w:r>
            <w:r w:rsidRPr="00700C32">
              <w:t xml:space="preserve"> industry </w:t>
            </w:r>
            <w:r w:rsidR="00695339" w:rsidRPr="00B90EFF">
              <w:t>and</w:t>
            </w:r>
            <w:r w:rsidRPr="00700C32">
              <w:t xml:space="preserve"> the </w:t>
            </w:r>
            <w:r>
              <w:t>flow-on effect</w:t>
            </w:r>
            <w:r w:rsidRPr="00700C32">
              <w:t xml:space="preserve"> to other industries in the producer sector</w:t>
            </w:r>
            <w:r>
              <w:t>,</w:t>
            </w:r>
            <w:r w:rsidRPr="00700C32">
              <w:t xml:space="preserve"> </w:t>
            </w:r>
            <w:r w:rsidR="00695339" w:rsidRPr="00B90EFF">
              <w:t>and</w:t>
            </w:r>
            <w:r w:rsidRPr="00700C32">
              <w:t xml:space="preserve"> </w:t>
            </w:r>
            <w:r w:rsidR="001C2AF8">
              <w:t>at least two</w:t>
            </w:r>
            <w:r w:rsidR="001C2AF8" w:rsidRPr="00700C32">
              <w:t xml:space="preserve"> </w:t>
            </w:r>
            <w:r w:rsidRPr="00700C32">
              <w:t>other sectors of the economy</w:t>
            </w:r>
            <w:r>
              <w:t xml:space="preserve">. </w:t>
            </w:r>
            <w:r w:rsidRPr="007B7E3E">
              <w:t xml:space="preserve">The response demonstrates effective use of appropriate terminology and shows linkages between sectors and the complexity of the </w:t>
            </w:r>
            <w:r>
              <w:t>flow-on effect</w:t>
            </w:r>
            <w:r w:rsidRPr="007B7E3E">
              <w:t xml:space="preserve">s. The response </w:t>
            </w:r>
            <w:r>
              <w:t xml:space="preserve">also </w:t>
            </w:r>
            <w:r w:rsidRPr="007B7E3E">
              <w:t xml:space="preserve">demonstrates comprehensive understanding of the interdependence of sectors of the economy using the </w:t>
            </w:r>
            <w:r>
              <w:t>beauty industry as the initial focu</w:t>
            </w:r>
            <w:r w:rsidR="00397A14">
              <w:t xml:space="preserve">s. </w:t>
            </w:r>
          </w:p>
          <w:p w14:paraId="76B44040" w14:textId="77777777" w:rsidR="001A6529" w:rsidRPr="007B6F45" w:rsidRDefault="001A6529" w:rsidP="00B90EFF">
            <w:pPr>
              <w:pStyle w:val="VPScheduleitalicindented"/>
              <w:spacing w:after="40"/>
              <w:rPr>
                <w:rFonts w:eastAsiaTheme="majorEastAsia" w:cstheme="majorBidi"/>
                <w:i w:val="0"/>
                <w:iCs/>
              </w:rPr>
            </w:pPr>
            <w:r w:rsidRPr="007B6F45">
              <w:t>Event: Increasing prices of overseas products due to a weaker New Zealand dollar.</w:t>
            </w:r>
          </w:p>
          <w:p w14:paraId="7C11E011" w14:textId="77777777" w:rsidR="00DA56F1" w:rsidRPr="007B6F45" w:rsidRDefault="00E675FD" w:rsidP="00B90EFF">
            <w:pPr>
              <w:pStyle w:val="VPScheduleitalicindented"/>
              <w:spacing w:after="40"/>
              <w:rPr>
                <w:rFonts w:eastAsiaTheme="majorEastAsia" w:cstheme="majorBidi"/>
                <w:i w:val="0"/>
                <w:iCs/>
              </w:rPr>
            </w:pPr>
            <w:r w:rsidRPr="00B90EFF">
              <w:t>Linking</w:t>
            </w:r>
            <w:r>
              <w:t xml:space="preserve"> impact and flow-on effects:</w:t>
            </w:r>
            <w:r w:rsidR="00C4563B" w:rsidRPr="007B6F45">
              <w:t xml:space="preserve"> </w:t>
            </w:r>
            <w:r w:rsidR="007B5F00">
              <w:t>Beauty industry p</w:t>
            </w:r>
            <w:r w:rsidR="001A6529" w:rsidRPr="007B6F45">
              <w:t xml:space="preserve">roducers </w:t>
            </w:r>
            <w:r w:rsidR="00C4563B">
              <w:t xml:space="preserve">like firm XYZ </w:t>
            </w:r>
            <w:r w:rsidR="001A6529" w:rsidRPr="007B6F45">
              <w:t xml:space="preserve">who rely on imported goods like </w:t>
            </w:r>
            <w:r w:rsidR="001A6529" w:rsidRPr="007B6F45">
              <w:lastRenderedPageBreak/>
              <w:t>beauty product</w:t>
            </w:r>
            <w:r w:rsidR="00AC043F">
              <w:t>s will be paying more for them. However,</w:t>
            </w:r>
            <w:r w:rsidR="001A6529" w:rsidRPr="007B6F45">
              <w:t xml:space="preserve"> the overseas demand for New Zealand products will increase (shown by real flow) because of the weaker New Zealand dollar so producers’ revenue (money f</w:t>
            </w:r>
            <w:r w:rsidR="001A6529">
              <w:t>low) from exports will increase.</w:t>
            </w:r>
            <w:r w:rsidR="001A6529" w:rsidRPr="007B6F45">
              <w:t xml:space="preserve"> </w:t>
            </w:r>
            <w:r w:rsidR="004C0EFE" w:rsidRPr="007B6F45">
              <w:t xml:space="preserve">Demand for New Zealand products from the overseas sector increases because of the lower New Zealand dollar so more New Zealand products will </w:t>
            </w:r>
            <w:r w:rsidR="00FF40AE">
              <w:t xml:space="preserve">need to </w:t>
            </w:r>
            <w:r w:rsidR="004C0EFE" w:rsidRPr="007B6F45">
              <w:t xml:space="preserve">be transported </w:t>
            </w:r>
            <w:r w:rsidR="00FF40AE">
              <w:t>by</w:t>
            </w:r>
            <w:r w:rsidR="004C0EFE" w:rsidRPr="007B6F45">
              <w:t xml:space="preserve"> tertiary </w:t>
            </w:r>
            <w:r w:rsidR="00FF40AE">
              <w:t>producers like trucking firms</w:t>
            </w:r>
            <w:r w:rsidR="004C0EFE" w:rsidRPr="007B6F45">
              <w:t xml:space="preserve"> </w:t>
            </w:r>
            <w:r w:rsidR="00FF40AE">
              <w:t xml:space="preserve">who </w:t>
            </w:r>
            <w:r w:rsidR="004C0EFE" w:rsidRPr="007B6F45">
              <w:t xml:space="preserve">will also receive more revenue from exporters (money flows) who are receiving higher export receipts. </w:t>
            </w:r>
            <w:proofErr w:type="gramStart"/>
            <w:r w:rsidR="00FF40AE">
              <w:t>Therefore</w:t>
            </w:r>
            <w:proofErr w:type="gramEnd"/>
            <w:r w:rsidR="00FF40AE">
              <w:t xml:space="preserve"> e</w:t>
            </w:r>
            <w:r w:rsidR="004C0EFE" w:rsidRPr="007B6F45">
              <w:t xml:space="preserve">xporters </w:t>
            </w:r>
            <w:r w:rsidR="00FF40AE">
              <w:t xml:space="preserve">and trucking firms </w:t>
            </w:r>
            <w:r w:rsidR="004C0EFE" w:rsidRPr="007B6F45">
              <w:t xml:space="preserve">will demand more labour (real flow) </w:t>
            </w:r>
            <w:r w:rsidR="00FF40AE">
              <w:t>and these</w:t>
            </w:r>
            <w:r w:rsidR="004C0EFE" w:rsidRPr="007B6F45">
              <w:t xml:space="preserve"> households will be </w:t>
            </w:r>
            <w:r w:rsidR="00EA1B37">
              <w:t xml:space="preserve">positively </w:t>
            </w:r>
            <w:r w:rsidR="00AC043F">
              <w:t>a</w:t>
            </w:r>
            <w:r w:rsidR="004C0EFE" w:rsidRPr="007B6F45">
              <w:t xml:space="preserve">ffected </w:t>
            </w:r>
            <w:r w:rsidR="00FF40AE">
              <w:t>as</w:t>
            </w:r>
            <w:r w:rsidR="004C0EFE" w:rsidRPr="007B6F45">
              <w:t xml:space="preserve"> their income increases due to being employed</w:t>
            </w:r>
            <w:r w:rsidR="002F6664">
              <w:t xml:space="preserve"> full-time</w:t>
            </w:r>
            <w:r w:rsidR="004C0EFE" w:rsidRPr="007B6F45">
              <w:t xml:space="preserve">, and so the government will get more GST </w:t>
            </w:r>
            <w:r w:rsidR="00BC016B" w:rsidRPr="007B6F45">
              <w:t xml:space="preserve">from consumption spending </w:t>
            </w:r>
            <w:r w:rsidR="004C0EFE" w:rsidRPr="007B6F45">
              <w:t>and PAYE tax revenue (money flows), and pay out less in transfer payments</w:t>
            </w:r>
            <w:r w:rsidR="00BC016B">
              <w:t xml:space="preserve"> (unemployment benefits)</w:t>
            </w:r>
            <w:r w:rsidR="004C0EFE" w:rsidRPr="007B6F45">
              <w:t xml:space="preserve">. </w:t>
            </w:r>
          </w:p>
          <w:p w14:paraId="54CDE017" w14:textId="77777777" w:rsidR="005049F6" w:rsidRDefault="00CB4E3C" w:rsidP="00CC6E90">
            <w:pPr>
              <w:pStyle w:val="VPSchedulebulletsItalic"/>
              <w:rPr>
                <w:b/>
                <w:szCs w:val="20"/>
              </w:rPr>
            </w:pPr>
            <w:r w:rsidRPr="006A754D">
              <w:t xml:space="preserve">A weaker </w:t>
            </w:r>
            <w:r w:rsidR="00394B26">
              <w:t>New Zealand</w:t>
            </w:r>
            <w:r w:rsidRPr="006A754D">
              <w:t xml:space="preserve"> dollar is good for all producers who export their goods and services overseas, but not for firms who import goods like </w:t>
            </w:r>
            <w:r w:rsidR="00297CEE">
              <w:t xml:space="preserve">beauty </w:t>
            </w:r>
            <w:r w:rsidRPr="006A754D">
              <w:t xml:space="preserve">firm </w:t>
            </w:r>
            <w:r w:rsidR="00534F9C">
              <w:t>XYZ</w:t>
            </w:r>
            <w:r w:rsidR="00297CEE">
              <w:t xml:space="preserve"> because</w:t>
            </w:r>
            <w:r w:rsidRPr="006A754D">
              <w:t xml:space="preserve"> their costs of production increase. However, if </w:t>
            </w:r>
            <w:r w:rsidR="002F6664">
              <w:t xml:space="preserve">some </w:t>
            </w:r>
            <w:r w:rsidRPr="006A754D">
              <w:t xml:space="preserve">households are receiving more income due to </w:t>
            </w:r>
            <w:r w:rsidR="00297CEE">
              <w:t>being employed full-time</w:t>
            </w:r>
            <w:r w:rsidRPr="006A754D">
              <w:t xml:space="preserve">, then they will have more disposable income and may spend more on beauty treatments. These positive flow-on effects to </w:t>
            </w:r>
            <w:r w:rsidR="009970E7">
              <w:t>exporter</w:t>
            </w:r>
            <w:r w:rsidR="002F6664">
              <w:t xml:space="preserve">s, </w:t>
            </w:r>
            <w:r w:rsidRPr="006A754D">
              <w:t xml:space="preserve">households and government will cause an overall increase in national income in the </w:t>
            </w:r>
            <w:r w:rsidR="00394B26">
              <w:t>New Zealand</w:t>
            </w:r>
            <w:r w:rsidRPr="006A754D">
              <w:t xml:space="preserve"> economy.</w:t>
            </w:r>
          </w:p>
          <w:p w14:paraId="791AAC31" w14:textId="77777777" w:rsidR="001473E8" w:rsidRDefault="00444C84" w:rsidP="00CC6E90">
            <w:pPr>
              <w:pStyle w:val="Reditalic"/>
            </w:pPr>
            <w:r>
              <w:t xml:space="preserve">The above expected learner responses </w:t>
            </w:r>
            <w:r w:rsidR="001473E8">
              <w:t>are indicative only and relate to just part of what is required.</w:t>
            </w:r>
          </w:p>
        </w:tc>
      </w:tr>
    </w:tbl>
    <w:sdt>
      <w:sdtPr>
        <w:id w:val="309290819"/>
        <w:lock w:val="sdtContentLocked"/>
        <w:placeholder>
          <w:docPart w:val="DefaultPlaceholder_22675703"/>
        </w:placeholder>
      </w:sdtPr>
      <w:sdtContent>
        <w:p w14:paraId="1034AA49" w14:textId="77777777" w:rsidR="004C0EFE" w:rsidRDefault="006C5D9A">
          <w:r w:rsidRPr="002B7AA3">
            <w:t>Final grades will be decided using professional judg</w:t>
          </w:r>
          <w:r w:rsidR="00C90DDE">
            <w:t>e</w:t>
          </w:r>
          <w:r w:rsidRPr="002B7AA3">
            <w:t>ment based on an examination of the evidence provided against the criteria in the Achievement Standard. Judgements should be holistic, rather than based on a checklist approach</w:t>
          </w:r>
          <w:r>
            <w:t>.</w:t>
          </w:r>
        </w:p>
      </w:sdtContent>
    </w:sdt>
    <w:p w14:paraId="4F756851" w14:textId="77777777" w:rsidR="00833535" w:rsidRPr="00E46331" w:rsidRDefault="00833535" w:rsidP="00AD61D9">
      <w:pPr>
        <w:rPr>
          <w:sz w:val="2"/>
        </w:rPr>
      </w:pPr>
    </w:p>
    <w:sectPr w:rsidR="00833535" w:rsidRPr="00E46331" w:rsidSect="00B90EFF">
      <w:footerReference w:type="default" r:id="rId18"/>
      <w:pgSz w:w="16838" w:h="11906" w:orient="landscape" w:code="9"/>
      <w:pgMar w:top="720" w:right="720" w:bottom="72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BCBC9" w14:textId="77777777" w:rsidR="006D734D" w:rsidRDefault="006D734D" w:rsidP="006C5D0E">
      <w:pPr>
        <w:spacing w:before="0" w:after="0"/>
      </w:pPr>
      <w:r>
        <w:separator/>
      </w:r>
    </w:p>
  </w:endnote>
  <w:endnote w:type="continuationSeparator" w:id="0">
    <w:p w14:paraId="77EB4057" w14:textId="77777777" w:rsidR="006D734D" w:rsidRDefault="006D734D"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D112" w14:textId="77777777" w:rsidR="008B0B3E" w:rsidRPr="00CB5956" w:rsidRDefault="008B0B3E"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72792">
      <w:rPr>
        <w:sz w:val="20"/>
        <w:szCs w:val="20"/>
      </w:rPr>
      <w:t>5</w:t>
    </w:r>
    <w:r w:rsidRPr="00CB5956">
      <w:rPr>
        <w:sz w:val="20"/>
        <w:szCs w:val="20"/>
      </w:rPr>
      <w:tab/>
      <w:t xml:space="preserve">Page </w:t>
    </w:r>
    <w:r w:rsidR="00F96F24" w:rsidRPr="00CB5956">
      <w:rPr>
        <w:sz w:val="20"/>
        <w:szCs w:val="20"/>
      </w:rPr>
      <w:fldChar w:fldCharType="begin"/>
    </w:r>
    <w:r w:rsidRPr="00CB5956">
      <w:rPr>
        <w:sz w:val="20"/>
        <w:szCs w:val="20"/>
      </w:rPr>
      <w:instrText xml:space="preserve"> PAGE </w:instrText>
    </w:r>
    <w:r w:rsidR="00F96F24" w:rsidRPr="00CB5956">
      <w:rPr>
        <w:sz w:val="20"/>
        <w:szCs w:val="20"/>
      </w:rPr>
      <w:fldChar w:fldCharType="separate"/>
    </w:r>
    <w:r w:rsidR="00D028B0">
      <w:rPr>
        <w:noProof/>
        <w:sz w:val="20"/>
        <w:szCs w:val="20"/>
      </w:rPr>
      <w:t>2</w:t>
    </w:r>
    <w:r w:rsidR="00F96F24" w:rsidRPr="00CB5956">
      <w:rPr>
        <w:sz w:val="20"/>
        <w:szCs w:val="20"/>
      </w:rPr>
      <w:fldChar w:fldCharType="end"/>
    </w:r>
    <w:r w:rsidRPr="00CB5956">
      <w:rPr>
        <w:sz w:val="20"/>
        <w:szCs w:val="20"/>
      </w:rPr>
      <w:t xml:space="preserve"> of </w:t>
    </w:r>
    <w:r w:rsidR="00F96F24" w:rsidRPr="00CB5956">
      <w:rPr>
        <w:sz w:val="20"/>
        <w:szCs w:val="20"/>
      </w:rPr>
      <w:fldChar w:fldCharType="begin"/>
    </w:r>
    <w:r w:rsidRPr="00CB5956">
      <w:rPr>
        <w:sz w:val="20"/>
        <w:szCs w:val="20"/>
      </w:rPr>
      <w:instrText xml:space="preserve"> NUMPAGES </w:instrText>
    </w:r>
    <w:r w:rsidR="00F96F24" w:rsidRPr="00CB5956">
      <w:rPr>
        <w:sz w:val="20"/>
        <w:szCs w:val="20"/>
      </w:rPr>
      <w:fldChar w:fldCharType="separate"/>
    </w:r>
    <w:r w:rsidR="00D028B0">
      <w:rPr>
        <w:noProof/>
        <w:sz w:val="20"/>
        <w:szCs w:val="20"/>
      </w:rPr>
      <w:t>9</w:t>
    </w:r>
    <w:r w:rsidR="00F96F24"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29C3" w14:textId="77777777" w:rsidR="008B0B3E" w:rsidRPr="00CB5956" w:rsidRDefault="008B0B3E"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72792">
      <w:rPr>
        <w:sz w:val="20"/>
        <w:szCs w:val="20"/>
      </w:rPr>
      <w:t>5</w:t>
    </w:r>
    <w:r w:rsidRPr="00CB5956">
      <w:rPr>
        <w:sz w:val="20"/>
        <w:szCs w:val="20"/>
      </w:rPr>
      <w:tab/>
      <w:t xml:space="preserve">Page </w:t>
    </w:r>
    <w:r w:rsidR="00F96F24" w:rsidRPr="00CB5956">
      <w:rPr>
        <w:sz w:val="20"/>
        <w:szCs w:val="20"/>
      </w:rPr>
      <w:fldChar w:fldCharType="begin"/>
    </w:r>
    <w:r w:rsidRPr="00CB5956">
      <w:rPr>
        <w:sz w:val="20"/>
        <w:szCs w:val="20"/>
      </w:rPr>
      <w:instrText xml:space="preserve"> PAGE </w:instrText>
    </w:r>
    <w:r w:rsidR="00F96F24" w:rsidRPr="00CB5956">
      <w:rPr>
        <w:sz w:val="20"/>
        <w:szCs w:val="20"/>
      </w:rPr>
      <w:fldChar w:fldCharType="separate"/>
    </w:r>
    <w:r w:rsidR="00D028B0">
      <w:rPr>
        <w:noProof/>
        <w:sz w:val="20"/>
        <w:szCs w:val="20"/>
      </w:rPr>
      <w:t>1</w:t>
    </w:r>
    <w:r w:rsidR="00F96F24" w:rsidRPr="00CB5956">
      <w:rPr>
        <w:sz w:val="20"/>
        <w:szCs w:val="20"/>
      </w:rPr>
      <w:fldChar w:fldCharType="end"/>
    </w:r>
    <w:r w:rsidRPr="00CB5956">
      <w:rPr>
        <w:sz w:val="20"/>
        <w:szCs w:val="20"/>
      </w:rPr>
      <w:t xml:space="preserve"> of </w:t>
    </w:r>
    <w:r w:rsidR="00F96F24" w:rsidRPr="00CB5956">
      <w:rPr>
        <w:sz w:val="20"/>
        <w:szCs w:val="20"/>
      </w:rPr>
      <w:fldChar w:fldCharType="begin"/>
    </w:r>
    <w:r w:rsidRPr="00CB5956">
      <w:rPr>
        <w:sz w:val="20"/>
        <w:szCs w:val="20"/>
      </w:rPr>
      <w:instrText xml:space="preserve"> NUMPAGES </w:instrText>
    </w:r>
    <w:r w:rsidR="00F96F24" w:rsidRPr="00CB5956">
      <w:rPr>
        <w:sz w:val="20"/>
        <w:szCs w:val="20"/>
      </w:rPr>
      <w:fldChar w:fldCharType="separate"/>
    </w:r>
    <w:r w:rsidR="00D028B0">
      <w:rPr>
        <w:noProof/>
        <w:sz w:val="20"/>
        <w:szCs w:val="20"/>
      </w:rPr>
      <w:t>9</w:t>
    </w:r>
    <w:r w:rsidR="00F96F24"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8F9E" w14:textId="77777777" w:rsidR="008B0B3E" w:rsidRPr="006C5D0E" w:rsidRDefault="008B0B3E"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072792">
      <w:rPr>
        <w:sz w:val="20"/>
        <w:szCs w:val="20"/>
      </w:rPr>
      <w:t>5</w:t>
    </w:r>
    <w:r w:rsidRPr="006C5D0E">
      <w:rPr>
        <w:color w:val="808080"/>
        <w:sz w:val="20"/>
        <w:szCs w:val="20"/>
      </w:rPr>
      <w:tab/>
      <w:t xml:space="preserve">Page </w:t>
    </w:r>
    <w:r w:rsidR="00F96F24" w:rsidRPr="006C5D0E">
      <w:rPr>
        <w:color w:val="808080"/>
        <w:sz w:val="20"/>
        <w:szCs w:val="20"/>
      </w:rPr>
      <w:fldChar w:fldCharType="begin"/>
    </w:r>
    <w:r w:rsidRPr="006C5D0E">
      <w:rPr>
        <w:color w:val="808080"/>
        <w:sz w:val="20"/>
        <w:szCs w:val="20"/>
      </w:rPr>
      <w:instrText xml:space="preserve"> PAGE </w:instrText>
    </w:r>
    <w:r w:rsidR="00F96F24" w:rsidRPr="006C5D0E">
      <w:rPr>
        <w:color w:val="808080"/>
        <w:sz w:val="20"/>
        <w:szCs w:val="20"/>
      </w:rPr>
      <w:fldChar w:fldCharType="separate"/>
    </w:r>
    <w:r w:rsidR="00D028B0">
      <w:rPr>
        <w:noProof/>
        <w:color w:val="808080"/>
        <w:sz w:val="20"/>
        <w:szCs w:val="20"/>
      </w:rPr>
      <w:t>9</w:t>
    </w:r>
    <w:r w:rsidR="00F96F24" w:rsidRPr="006C5D0E">
      <w:rPr>
        <w:color w:val="808080"/>
        <w:sz w:val="20"/>
        <w:szCs w:val="20"/>
      </w:rPr>
      <w:fldChar w:fldCharType="end"/>
    </w:r>
    <w:r w:rsidRPr="006C5D0E">
      <w:rPr>
        <w:color w:val="808080"/>
        <w:sz w:val="20"/>
        <w:szCs w:val="20"/>
      </w:rPr>
      <w:t xml:space="preserve"> of </w:t>
    </w:r>
    <w:r w:rsidR="00F96F24" w:rsidRPr="006C5D0E">
      <w:rPr>
        <w:color w:val="808080"/>
        <w:sz w:val="20"/>
        <w:szCs w:val="20"/>
      </w:rPr>
      <w:fldChar w:fldCharType="begin"/>
    </w:r>
    <w:r w:rsidRPr="006C5D0E">
      <w:rPr>
        <w:color w:val="808080"/>
        <w:sz w:val="20"/>
        <w:szCs w:val="20"/>
      </w:rPr>
      <w:instrText xml:space="preserve"> NUMPAGES </w:instrText>
    </w:r>
    <w:r w:rsidR="00F96F24" w:rsidRPr="006C5D0E">
      <w:rPr>
        <w:color w:val="808080"/>
        <w:sz w:val="20"/>
        <w:szCs w:val="20"/>
      </w:rPr>
      <w:fldChar w:fldCharType="separate"/>
    </w:r>
    <w:r w:rsidR="00D028B0">
      <w:rPr>
        <w:noProof/>
        <w:color w:val="808080"/>
        <w:sz w:val="20"/>
        <w:szCs w:val="20"/>
      </w:rPr>
      <w:t>9</w:t>
    </w:r>
    <w:r w:rsidR="00F96F24"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180DD" w14:textId="77777777" w:rsidR="006D734D" w:rsidRDefault="006D734D" w:rsidP="006C5D0E">
      <w:pPr>
        <w:spacing w:before="0" w:after="0"/>
      </w:pPr>
      <w:r>
        <w:separator/>
      </w:r>
    </w:p>
  </w:footnote>
  <w:footnote w:type="continuationSeparator" w:id="0">
    <w:p w14:paraId="56C2E356" w14:textId="77777777" w:rsidR="006D734D" w:rsidRDefault="006D734D"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FD17" w14:textId="77777777" w:rsidR="008B0B3E" w:rsidRPr="00E053F6" w:rsidRDefault="008B0B3E" w:rsidP="00E276BC">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4EE2E3D3BFCF4AA380D87151C0B06C69"/>
        </w:placeholder>
      </w:sdtPr>
      <w:sdtEndPr>
        <w:rPr>
          <w:rStyle w:val="DefaultParagraphFont"/>
          <w:sz w:val="24"/>
          <w:szCs w:val="20"/>
        </w:rPr>
      </w:sdtEndPr>
      <w:sdtContent>
        <w:r>
          <w:rPr>
            <w:rStyle w:val="Style8"/>
          </w:rPr>
          <w:t>Economics</w:t>
        </w:r>
      </w:sdtContent>
    </w:sdt>
    <w:r>
      <w:rPr>
        <w:rStyle w:val="Style3"/>
      </w:rPr>
      <w:t xml:space="preserve"> VP-</w:t>
    </w:r>
    <w:sdt>
      <w:sdtPr>
        <w:rPr>
          <w:rStyle w:val="Style8"/>
        </w:rPr>
        <w:alias w:val="resource number"/>
        <w:tag w:val="resource number"/>
        <w:id w:val="401076362"/>
        <w:placeholder>
          <w:docPart w:val="2EAF3B429F3F45E98E2B23E36536319E"/>
        </w:placeholder>
      </w:sdtPr>
      <w:sdtEndPr>
        <w:rPr>
          <w:rStyle w:val="DefaultParagraphFont"/>
          <w:sz w:val="24"/>
          <w:szCs w:val="20"/>
        </w:rPr>
      </w:sdtEndPr>
      <w:sdtContent>
        <w:r>
          <w:rPr>
            <w:rStyle w:val="Style8"/>
          </w:rPr>
          <w:t>1.6</w:t>
        </w:r>
        <w:r w:rsidR="00072792">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F0FC7EF4ED424A2CA031C3E6077FD14C"/>
        </w:placeholder>
      </w:sdtPr>
      <w:sdtEndPr>
        <w:rPr>
          <w:rStyle w:val="DefaultParagraphFont"/>
          <w:sz w:val="24"/>
          <w:szCs w:val="20"/>
        </w:rPr>
      </w:sdtEndPr>
      <w:sdtContent>
        <w:r>
          <w:rPr>
            <w:rStyle w:val="Style9"/>
          </w:rPr>
          <w:t>Services Industries</w:t>
        </w:r>
      </w:sdtContent>
    </w:sdt>
  </w:p>
  <w:p w14:paraId="07F50B77" w14:textId="77777777" w:rsidR="008B0B3E" w:rsidRPr="00E053F6" w:rsidRDefault="008B0B3E" w:rsidP="00E276BC">
    <w:pPr>
      <w:pStyle w:val="Header"/>
      <w:rPr>
        <w:sz w:val="20"/>
        <w:szCs w:val="20"/>
      </w:rPr>
    </w:pPr>
    <w:r w:rsidRPr="00E053F6">
      <w:rPr>
        <w:sz w:val="20"/>
        <w:szCs w:val="20"/>
      </w:rPr>
      <w:t>PAGE FOR LEARNER USE</w:t>
    </w:r>
  </w:p>
  <w:p w14:paraId="5EC58FDF" w14:textId="77777777" w:rsidR="008B0B3E" w:rsidRPr="00E053F6" w:rsidRDefault="008B0B3E">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9FB1" w14:textId="77777777" w:rsidR="008B0B3E" w:rsidRDefault="00D028B0">
    <w:pPr>
      <w:pStyle w:val="Header"/>
    </w:pPr>
    <w:r w:rsidRPr="00D028B0">
      <w:rPr>
        <w:noProof/>
        <w:lang w:eastAsia="en-NZ"/>
      </w:rPr>
      <w:drawing>
        <wp:inline distT="0" distB="0" distL="0" distR="0" wp14:anchorId="0FB8C807" wp14:editId="3EDE5CA1">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AD39" w14:textId="77777777" w:rsidR="008B0B3E" w:rsidRPr="00E053F6" w:rsidRDefault="008B0B3E"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B421FDF" w14:textId="77777777" w:rsidR="008B0B3E" w:rsidRPr="00E053F6" w:rsidRDefault="008B0B3E"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2CDA8BE" w14:textId="77777777" w:rsidR="008B0B3E" w:rsidRDefault="008B0B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7EC7" w14:textId="77777777" w:rsidR="008B0B3E" w:rsidRPr="00E053F6" w:rsidRDefault="008B0B3E" w:rsidP="00E276BC">
    <w:pPr>
      <w:pStyle w:val="Header"/>
      <w:rPr>
        <w:sz w:val="20"/>
        <w:szCs w:val="20"/>
      </w:rPr>
    </w:pPr>
    <w:r w:rsidRPr="00E053F6">
      <w:rPr>
        <w:sz w:val="20"/>
        <w:szCs w:val="20"/>
      </w:rPr>
      <w:t xml:space="preserve">Internal assessment resource: </w:t>
    </w:r>
    <w:sdt>
      <w:sdtPr>
        <w:rPr>
          <w:rStyle w:val="Style8"/>
        </w:rPr>
        <w:alias w:val="Subject name"/>
        <w:tag w:val="Subject name"/>
        <w:id w:val="1957288922"/>
      </w:sdtPr>
      <w:sdtEndPr>
        <w:rPr>
          <w:rStyle w:val="DefaultParagraphFont"/>
          <w:sz w:val="24"/>
          <w:szCs w:val="20"/>
        </w:rPr>
      </w:sdtEndPr>
      <w:sdtContent>
        <w:r>
          <w:rPr>
            <w:rStyle w:val="Style8"/>
          </w:rPr>
          <w:t>Economics</w:t>
        </w:r>
      </w:sdtContent>
    </w:sdt>
    <w:r>
      <w:rPr>
        <w:rStyle w:val="Style3"/>
      </w:rPr>
      <w:t xml:space="preserve"> VP-</w:t>
    </w:r>
    <w:sdt>
      <w:sdtPr>
        <w:rPr>
          <w:rStyle w:val="Style8"/>
        </w:rPr>
        <w:alias w:val="resource number"/>
        <w:tag w:val="resource number"/>
        <w:id w:val="-1727363966"/>
      </w:sdtPr>
      <w:sdtEndPr>
        <w:rPr>
          <w:rStyle w:val="DefaultParagraphFont"/>
          <w:sz w:val="24"/>
          <w:szCs w:val="20"/>
        </w:rPr>
      </w:sdtEndPr>
      <w:sdtContent>
        <w:r>
          <w:rPr>
            <w:rStyle w:val="Style8"/>
          </w:rPr>
          <w:t>1.6</w:t>
        </w:r>
        <w:r w:rsidR="00072792">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719894768"/>
      </w:sdtPr>
      <w:sdtEndPr>
        <w:rPr>
          <w:rStyle w:val="DefaultParagraphFont"/>
          <w:sz w:val="24"/>
          <w:szCs w:val="20"/>
        </w:rPr>
      </w:sdtEndPr>
      <w:sdtContent>
        <w:r>
          <w:rPr>
            <w:rStyle w:val="Style9"/>
          </w:rPr>
          <w:t>Services Industries</w:t>
        </w:r>
      </w:sdtContent>
    </w:sdt>
  </w:p>
  <w:p w14:paraId="0B6B8FA8" w14:textId="77777777" w:rsidR="008B0B3E" w:rsidRPr="00E053F6" w:rsidRDefault="008B0B3E" w:rsidP="00E276BC">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872E112" w14:textId="77777777" w:rsidR="008B0B3E" w:rsidRPr="00E053F6" w:rsidRDefault="008B0B3E">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7628" w14:textId="77777777" w:rsidR="008B0B3E" w:rsidRPr="00B320A2" w:rsidRDefault="008B0B3E"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3DA6A90"/>
    <w:multiLevelType w:val="hybridMultilevel"/>
    <w:tmpl w:val="9E14CC16"/>
    <w:lvl w:ilvl="0" w:tplc="201878EA">
      <w:start w:val="1"/>
      <w:numFmt w:val="bullet"/>
      <w:lvlText w:val=""/>
      <w:lvlJc w:val="left"/>
      <w:pPr>
        <w:ind w:left="1437" w:hanging="360"/>
      </w:pPr>
      <w:rPr>
        <w:rFonts w:ascii="Symbol" w:hAnsi="Symbol" w:hint="default"/>
      </w:rPr>
    </w:lvl>
    <w:lvl w:ilvl="1" w:tplc="14090003" w:tentative="1">
      <w:start w:val="1"/>
      <w:numFmt w:val="bullet"/>
      <w:lvlText w:val="o"/>
      <w:lvlJc w:val="left"/>
      <w:pPr>
        <w:ind w:left="2157" w:hanging="360"/>
      </w:pPr>
      <w:rPr>
        <w:rFonts w:ascii="Courier New" w:hAnsi="Courier New" w:cs="SimSun" w:hint="default"/>
      </w:rPr>
    </w:lvl>
    <w:lvl w:ilvl="2" w:tplc="14090005" w:tentative="1">
      <w:start w:val="1"/>
      <w:numFmt w:val="bullet"/>
      <w:lvlText w:val=""/>
      <w:lvlJc w:val="left"/>
      <w:pPr>
        <w:ind w:left="2877" w:hanging="360"/>
      </w:pPr>
      <w:rPr>
        <w:rFonts w:ascii="Wingdings" w:hAnsi="Wingdings" w:hint="default"/>
      </w:rPr>
    </w:lvl>
    <w:lvl w:ilvl="3" w:tplc="14090001" w:tentative="1">
      <w:start w:val="1"/>
      <w:numFmt w:val="bullet"/>
      <w:lvlText w:val=""/>
      <w:lvlJc w:val="left"/>
      <w:pPr>
        <w:ind w:left="3597" w:hanging="360"/>
      </w:pPr>
      <w:rPr>
        <w:rFonts w:ascii="Symbol" w:hAnsi="Symbol" w:hint="default"/>
      </w:rPr>
    </w:lvl>
    <w:lvl w:ilvl="4" w:tplc="14090003" w:tentative="1">
      <w:start w:val="1"/>
      <w:numFmt w:val="bullet"/>
      <w:lvlText w:val="o"/>
      <w:lvlJc w:val="left"/>
      <w:pPr>
        <w:ind w:left="4317" w:hanging="360"/>
      </w:pPr>
      <w:rPr>
        <w:rFonts w:ascii="Courier New" w:hAnsi="Courier New" w:cs="SimSun" w:hint="default"/>
      </w:rPr>
    </w:lvl>
    <w:lvl w:ilvl="5" w:tplc="14090005" w:tentative="1">
      <w:start w:val="1"/>
      <w:numFmt w:val="bullet"/>
      <w:lvlText w:val=""/>
      <w:lvlJc w:val="left"/>
      <w:pPr>
        <w:ind w:left="5037" w:hanging="360"/>
      </w:pPr>
      <w:rPr>
        <w:rFonts w:ascii="Wingdings" w:hAnsi="Wingdings" w:hint="default"/>
      </w:rPr>
    </w:lvl>
    <w:lvl w:ilvl="6" w:tplc="14090001" w:tentative="1">
      <w:start w:val="1"/>
      <w:numFmt w:val="bullet"/>
      <w:lvlText w:val=""/>
      <w:lvlJc w:val="left"/>
      <w:pPr>
        <w:ind w:left="5757" w:hanging="360"/>
      </w:pPr>
      <w:rPr>
        <w:rFonts w:ascii="Symbol" w:hAnsi="Symbol" w:hint="default"/>
      </w:rPr>
    </w:lvl>
    <w:lvl w:ilvl="7" w:tplc="14090003" w:tentative="1">
      <w:start w:val="1"/>
      <w:numFmt w:val="bullet"/>
      <w:lvlText w:val="o"/>
      <w:lvlJc w:val="left"/>
      <w:pPr>
        <w:ind w:left="6477" w:hanging="360"/>
      </w:pPr>
      <w:rPr>
        <w:rFonts w:ascii="Courier New" w:hAnsi="Courier New" w:cs="SimSun" w:hint="default"/>
      </w:rPr>
    </w:lvl>
    <w:lvl w:ilvl="8" w:tplc="14090005" w:tentative="1">
      <w:start w:val="1"/>
      <w:numFmt w:val="bullet"/>
      <w:lvlText w:val=""/>
      <w:lvlJc w:val="left"/>
      <w:pPr>
        <w:ind w:left="7197" w:hanging="360"/>
      </w:pPr>
      <w:rPr>
        <w:rFonts w:ascii="Wingdings" w:hAnsi="Wingdings" w:hint="default"/>
      </w:rPr>
    </w:lvl>
  </w:abstractNum>
  <w:abstractNum w:abstractNumId="3"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imSun" w:hint="default"/>
      </w:rPr>
    </w:lvl>
    <w:lvl w:ilvl="8">
      <w:start w:val="1"/>
      <w:numFmt w:val="bullet"/>
      <w:lvlText w:val=""/>
      <w:lvlJc w:val="left"/>
      <w:pPr>
        <w:tabs>
          <w:tab w:val="num" w:pos="3213"/>
        </w:tabs>
        <w:ind w:left="3570" w:hanging="357"/>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imSun"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21ED38CD"/>
    <w:multiLevelType w:val="hybridMultilevel"/>
    <w:tmpl w:val="F488AF22"/>
    <w:lvl w:ilvl="0" w:tplc="51FEE176">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SimSun"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SimSun"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SimSun" w:hint="default"/>
      </w:rPr>
    </w:lvl>
    <w:lvl w:ilvl="8" w:tplc="14090005" w:tentative="1">
      <w:start w:val="1"/>
      <w:numFmt w:val="bullet"/>
      <w:lvlText w:val=""/>
      <w:lvlJc w:val="left"/>
      <w:pPr>
        <w:ind w:left="6837"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imSun"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4ECF335F"/>
    <w:multiLevelType w:val="hybridMultilevel"/>
    <w:tmpl w:val="18421C66"/>
    <w:lvl w:ilvl="0" w:tplc="7938C48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imSu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imSun"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imSun"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imSun"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imSun" w:hint="default"/>
      </w:rPr>
    </w:lvl>
    <w:lvl w:ilvl="8">
      <w:start w:val="1"/>
      <w:numFmt w:val="bullet"/>
      <w:lvlText w:val=""/>
      <w:lvlJc w:val="left"/>
      <w:pPr>
        <w:tabs>
          <w:tab w:val="num" w:pos="3213"/>
        </w:tabs>
        <w:ind w:left="3570" w:hanging="357"/>
      </w:pPr>
      <w:rPr>
        <w:rFonts w:ascii="Wingdings" w:hAnsi="Wingdings" w:hint="default"/>
      </w:rPr>
    </w:lvl>
  </w:abstractNum>
  <w:abstractNum w:abstractNumId="1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imSun"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imSun"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4"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imSun"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imSun"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imSun"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imSun" w:hint="default"/>
      </w:rPr>
    </w:lvl>
    <w:lvl w:ilvl="8">
      <w:start w:val="1"/>
      <w:numFmt w:val="bullet"/>
      <w:lvlText w:val=""/>
      <w:lvlJc w:val="left"/>
      <w:pPr>
        <w:ind w:left="3213" w:hanging="357"/>
      </w:pPr>
      <w:rPr>
        <w:rFonts w:ascii="Wingdings" w:hAnsi="Wingdings" w:hint="default"/>
      </w:rPr>
    </w:lvl>
  </w:abstractNum>
  <w:num w:numId="1" w16cid:durableId="1324964876">
    <w:abstractNumId w:val="21"/>
  </w:num>
  <w:num w:numId="2" w16cid:durableId="833640837">
    <w:abstractNumId w:val="0"/>
  </w:num>
  <w:num w:numId="3" w16cid:durableId="609969852">
    <w:abstractNumId w:val="9"/>
  </w:num>
  <w:num w:numId="4" w16cid:durableId="1138960172">
    <w:abstractNumId w:val="6"/>
  </w:num>
  <w:num w:numId="5" w16cid:durableId="1416779056">
    <w:abstractNumId w:val="26"/>
  </w:num>
  <w:num w:numId="6" w16cid:durableId="839932241">
    <w:abstractNumId w:val="10"/>
  </w:num>
  <w:num w:numId="7" w16cid:durableId="210267931">
    <w:abstractNumId w:val="24"/>
  </w:num>
  <w:num w:numId="8" w16cid:durableId="268394887">
    <w:abstractNumId w:val="1"/>
  </w:num>
  <w:num w:numId="9" w16cid:durableId="580414714">
    <w:abstractNumId w:val="17"/>
  </w:num>
  <w:num w:numId="10" w16cid:durableId="2016152496">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732435436">
    <w:abstractNumId w:val="12"/>
  </w:num>
  <w:num w:numId="12" w16cid:durableId="633368903">
    <w:abstractNumId w:val="28"/>
  </w:num>
  <w:num w:numId="13" w16cid:durableId="1783567467">
    <w:abstractNumId w:val="19"/>
  </w:num>
  <w:num w:numId="14" w16cid:durableId="195655232">
    <w:abstractNumId w:val="27"/>
  </w:num>
  <w:num w:numId="15" w16cid:durableId="228467728">
    <w:abstractNumId w:val="5"/>
  </w:num>
  <w:num w:numId="16" w16cid:durableId="932007948">
    <w:abstractNumId w:val="18"/>
  </w:num>
  <w:num w:numId="17" w16cid:durableId="1173881389">
    <w:abstractNumId w:val="3"/>
  </w:num>
  <w:num w:numId="18" w16cid:durableId="1715421015">
    <w:abstractNumId w:val="22"/>
  </w:num>
  <w:num w:numId="19" w16cid:durableId="499734298">
    <w:abstractNumId w:val="23"/>
  </w:num>
  <w:num w:numId="20" w16cid:durableId="513804058">
    <w:abstractNumId w:val="11"/>
  </w:num>
  <w:num w:numId="21" w16cid:durableId="1823882876">
    <w:abstractNumId w:val="4"/>
  </w:num>
  <w:num w:numId="22" w16cid:durableId="900214196">
    <w:abstractNumId w:val="8"/>
  </w:num>
  <w:num w:numId="23" w16cid:durableId="1111899836">
    <w:abstractNumId w:val="14"/>
  </w:num>
  <w:num w:numId="24" w16cid:durableId="1116026199">
    <w:abstractNumId w:val="25"/>
  </w:num>
  <w:num w:numId="25" w16cid:durableId="1752848679">
    <w:abstractNumId w:val="15"/>
  </w:num>
  <w:num w:numId="26" w16cid:durableId="250164686">
    <w:abstractNumId w:val="13"/>
  </w:num>
  <w:num w:numId="27" w16cid:durableId="1258170004">
    <w:abstractNumId w:val="20"/>
  </w:num>
  <w:num w:numId="28" w16cid:durableId="2025471793">
    <w:abstractNumId w:val="7"/>
  </w:num>
  <w:num w:numId="29" w16cid:durableId="308749476">
    <w:abstractNumId w:val="16"/>
  </w:num>
  <w:num w:numId="30" w16cid:durableId="256329742">
    <w:abstractNumId w:val="7"/>
  </w:num>
  <w:num w:numId="31" w16cid:durableId="913122989">
    <w:abstractNumId w:val="2"/>
  </w:num>
  <w:num w:numId="32" w16cid:durableId="433134515">
    <w:abstractNumId w:val="2"/>
  </w:num>
  <w:num w:numId="33" w16cid:durableId="561795889">
    <w:abstractNumId w:val="2"/>
  </w:num>
  <w:num w:numId="34" w16cid:durableId="435753923">
    <w:abstractNumId w:val="2"/>
  </w:num>
  <w:num w:numId="35" w16cid:durableId="782262732">
    <w:abstractNumId w:val="2"/>
  </w:num>
  <w:num w:numId="36" w16cid:durableId="18900144">
    <w:abstractNumId w:val="2"/>
  </w:num>
  <w:num w:numId="37" w16cid:durableId="1832334924">
    <w:abstractNumId w:val="2"/>
  </w:num>
  <w:num w:numId="38" w16cid:durableId="2106412533">
    <w:abstractNumId w:val="2"/>
  </w:num>
  <w:num w:numId="39" w16cid:durableId="454178668">
    <w:abstractNumId w:val="2"/>
  </w:num>
  <w:num w:numId="40" w16cid:durableId="1994795248">
    <w:abstractNumId w:val="2"/>
  </w:num>
  <w:num w:numId="41" w16cid:durableId="1632402993">
    <w:abstractNumId w:val="2"/>
  </w:num>
  <w:num w:numId="42" w16cid:durableId="1690645916">
    <w:abstractNumId w:val="8"/>
  </w:num>
  <w:num w:numId="43" w16cid:durableId="521018221">
    <w:abstractNumId w:val="8"/>
  </w:num>
  <w:num w:numId="44" w16cid:durableId="794450985">
    <w:abstractNumId w:val="8"/>
  </w:num>
  <w:num w:numId="45" w16cid:durableId="15782492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7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2A5A"/>
    <w:rsid w:val="00027FC5"/>
    <w:rsid w:val="00031851"/>
    <w:rsid w:val="00031EFD"/>
    <w:rsid w:val="0003223B"/>
    <w:rsid w:val="00046059"/>
    <w:rsid w:val="00046958"/>
    <w:rsid w:val="000478E4"/>
    <w:rsid w:val="00047E2A"/>
    <w:rsid w:val="0005361D"/>
    <w:rsid w:val="00054A25"/>
    <w:rsid w:val="00057392"/>
    <w:rsid w:val="00072792"/>
    <w:rsid w:val="00073090"/>
    <w:rsid w:val="0007554D"/>
    <w:rsid w:val="00077D94"/>
    <w:rsid w:val="00086FD9"/>
    <w:rsid w:val="00091814"/>
    <w:rsid w:val="00093353"/>
    <w:rsid w:val="00094B4B"/>
    <w:rsid w:val="00097449"/>
    <w:rsid w:val="000C03FE"/>
    <w:rsid w:val="000C4BB1"/>
    <w:rsid w:val="000D2EBA"/>
    <w:rsid w:val="000D6CC8"/>
    <w:rsid w:val="000E3839"/>
    <w:rsid w:val="00100CC1"/>
    <w:rsid w:val="00112223"/>
    <w:rsid w:val="001153C9"/>
    <w:rsid w:val="00122D3C"/>
    <w:rsid w:val="00126BFC"/>
    <w:rsid w:val="00126FBC"/>
    <w:rsid w:val="00140028"/>
    <w:rsid w:val="0014286E"/>
    <w:rsid w:val="001473E8"/>
    <w:rsid w:val="00150EAB"/>
    <w:rsid w:val="001578C7"/>
    <w:rsid w:val="0016202D"/>
    <w:rsid w:val="00164D5A"/>
    <w:rsid w:val="001729AB"/>
    <w:rsid w:val="001905D0"/>
    <w:rsid w:val="00192F59"/>
    <w:rsid w:val="00197E3F"/>
    <w:rsid w:val="001A2996"/>
    <w:rsid w:val="001A6529"/>
    <w:rsid w:val="001B6DE1"/>
    <w:rsid w:val="001C29D2"/>
    <w:rsid w:val="001C2AF8"/>
    <w:rsid w:val="001C7D48"/>
    <w:rsid w:val="001E0D2A"/>
    <w:rsid w:val="001E1BCB"/>
    <w:rsid w:val="001E521E"/>
    <w:rsid w:val="001F2AD6"/>
    <w:rsid w:val="001F4814"/>
    <w:rsid w:val="001F4B19"/>
    <w:rsid w:val="001F515B"/>
    <w:rsid w:val="00200995"/>
    <w:rsid w:val="00202445"/>
    <w:rsid w:val="002026B7"/>
    <w:rsid w:val="0020313D"/>
    <w:rsid w:val="0021646B"/>
    <w:rsid w:val="0022271D"/>
    <w:rsid w:val="00222F94"/>
    <w:rsid w:val="002261EF"/>
    <w:rsid w:val="0025185E"/>
    <w:rsid w:val="00254B35"/>
    <w:rsid w:val="00255DF0"/>
    <w:rsid w:val="00284DCE"/>
    <w:rsid w:val="002857EE"/>
    <w:rsid w:val="00297CEE"/>
    <w:rsid w:val="002A0559"/>
    <w:rsid w:val="002A4AD8"/>
    <w:rsid w:val="002B7AA3"/>
    <w:rsid w:val="002D0805"/>
    <w:rsid w:val="002D0A92"/>
    <w:rsid w:val="002E5928"/>
    <w:rsid w:val="002F178F"/>
    <w:rsid w:val="002F6664"/>
    <w:rsid w:val="00303F8E"/>
    <w:rsid w:val="00306D9A"/>
    <w:rsid w:val="003211B0"/>
    <w:rsid w:val="003304A5"/>
    <w:rsid w:val="003341BF"/>
    <w:rsid w:val="003538E8"/>
    <w:rsid w:val="003618AF"/>
    <w:rsid w:val="00362E3C"/>
    <w:rsid w:val="0036540D"/>
    <w:rsid w:val="003743AF"/>
    <w:rsid w:val="00385226"/>
    <w:rsid w:val="003870B5"/>
    <w:rsid w:val="00393138"/>
    <w:rsid w:val="00394B26"/>
    <w:rsid w:val="00397A14"/>
    <w:rsid w:val="003A2F0C"/>
    <w:rsid w:val="003A3D77"/>
    <w:rsid w:val="003B01B6"/>
    <w:rsid w:val="003B48BF"/>
    <w:rsid w:val="003B5208"/>
    <w:rsid w:val="003D30DC"/>
    <w:rsid w:val="003D3EE3"/>
    <w:rsid w:val="003D5785"/>
    <w:rsid w:val="003D6F1D"/>
    <w:rsid w:val="003E653C"/>
    <w:rsid w:val="003E7B4D"/>
    <w:rsid w:val="003F6E75"/>
    <w:rsid w:val="0040348F"/>
    <w:rsid w:val="004079F7"/>
    <w:rsid w:val="004121A2"/>
    <w:rsid w:val="004131DF"/>
    <w:rsid w:val="004153A7"/>
    <w:rsid w:val="0042155E"/>
    <w:rsid w:val="004263FB"/>
    <w:rsid w:val="0043169B"/>
    <w:rsid w:val="00444C84"/>
    <w:rsid w:val="00445E6B"/>
    <w:rsid w:val="004806BC"/>
    <w:rsid w:val="004B6469"/>
    <w:rsid w:val="004C0EFE"/>
    <w:rsid w:val="004C7356"/>
    <w:rsid w:val="004D4FAF"/>
    <w:rsid w:val="004D736C"/>
    <w:rsid w:val="00502F12"/>
    <w:rsid w:val="005049F6"/>
    <w:rsid w:val="00515294"/>
    <w:rsid w:val="00521212"/>
    <w:rsid w:val="005225E1"/>
    <w:rsid w:val="00534F9C"/>
    <w:rsid w:val="0054554D"/>
    <w:rsid w:val="0055741E"/>
    <w:rsid w:val="00564CA4"/>
    <w:rsid w:val="00567E14"/>
    <w:rsid w:val="00567F19"/>
    <w:rsid w:val="005766D2"/>
    <w:rsid w:val="00594956"/>
    <w:rsid w:val="005B615A"/>
    <w:rsid w:val="005C3132"/>
    <w:rsid w:val="005E5123"/>
    <w:rsid w:val="005F0895"/>
    <w:rsid w:val="0060259B"/>
    <w:rsid w:val="006045FA"/>
    <w:rsid w:val="00604F41"/>
    <w:rsid w:val="00605474"/>
    <w:rsid w:val="00612E30"/>
    <w:rsid w:val="00614692"/>
    <w:rsid w:val="00622DB5"/>
    <w:rsid w:val="006316E9"/>
    <w:rsid w:val="00635D8D"/>
    <w:rsid w:val="006365C4"/>
    <w:rsid w:val="006424E2"/>
    <w:rsid w:val="00642B78"/>
    <w:rsid w:val="00650E59"/>
    <w:rsid w:val="00656F4A"/>
    <w:rsid w:val="0065784D"/>
    <w:rsid w:val="00664FA3"/>
    <w:rsid w:val="006670A2"/>
    <w:rsid w:val="00671499"/>
    <w:rsid w:val="00672689"/>
    <w:rsid w:val="0068467C"/>
    <w:rsid w:val="00687F34"/>
    <w:rsid w:val="00695339"/>
    <w:rsid w:val="00696DA4"/>
    <w:rsid w:val="006A754D"/>
    <w:rsid w:val="006B14A8"/>
    <w:rsid w:val="006B74B5"/>
    <w:rsid w:val="006C0BA0"/>
    <w:rsid w:val="006C3717"/>
    <w:rsid w:val="006C4385"/>
    <w:rsid w:val="006C50F1"/>
    <w:rsid w:val="006C5C65"/>
    <w:rsid w:val="006C5D0E"/>
    <w:rsid w:val="006C5D9A"/>
    <w:rsid w:val="006D734D"/>
    <w:rsid w:val="006E4F17"/>
    <w:rsid w:val="006E7BF8"/>
    <w:rsid w:val="006F4477"/>
    <w:rsid w:val="006F4564"/>
    <w:rsid w:val="006F5644"/>
    <w:rsid w:val="006F5742"/>
    <w:rsid w:val="006F66D2"/>
    <w:rsid w:val="006F68AC"/>
    <w:rsid w:val="00702DC2"/>
    <w:rsid w:val="0070417B"/>
    <w:rsid w:val="00724E3D"/>
    <w:rsid w:val="00727697"/>
    <w:rsid w:val="00734175"/>
    <w:rsid w:val="007415B4"/>
    <w:rsid w:val="00743D86"/>
    <w:rsid w:val="007534F7"/>
    <w:rsid w:val="0075513E"/>
    <w:rsid w:val="00765AFD"/>
    <w:rsid w:val="00770BBF"/>
    <w:rsid w:val="00777DC7"/>
    <w:rsid w:val="00785A79"/>
    <w:rsid w:val="00797A07"/>
    <w:rsid w:val="007A02AD"/>
    <w:rsid w:val="007A67B9"/>
    <w:rsid w:val="007B383A"/>
    <w:rsid w:val="007B5F00"/>
    <w:rsid w:val="007B6F45"/>
    <w:rsid w:val="007C7D07"/>
    <w:rsid w:val="007D672C"/>
    <w:rsid w:val="007E15BF"/>
    <w:rsid w:val="007E53A6"/>
    <w:rsid w:val="007F08F8"/>
    <w:rsid w:val="00800326"/>
    <w:rsid w:val="00805487"/>
    <w:rsid w:val="00805571"/>
    <w:rsid w:val="00810455"/>
    <w:rsid w:val="00811D80"/>
    <w:rsid w:val="008208FA"/>
    <w:rsid w:val="00823836"/>
    <w:rsid w:val="00825F2B"/>
    <w:rsid w:val="0082671A"/>
    <w:rsid w:val="0082757D"/>
    <w:rsid w:val="00833535"/>
    <w:rsid w:val="00835AFE"/>
    <w:rsid w:val="008406D6"/>
    <w:rsid w:val="008671BA"/>
    <w:rsid w:val="00867BD2"/>
    <w:rsid w:val="00873610"/>
    <w:rsid w:val="00892B3E"/>
    <w:rsid w:val="008A2212"/>
    <w:rsid w:val="008A479C"/>
    <w:rsid w:val="008A4D0D"/>
    <w:rsid w:val="008B0B3E"/>
    <w:rsid w:val="008C04EB"/>
    <w:rsid w:val="008C2437"/>
    <w:rsid w:val="008C347B"/>
    <w:rsid w:val="008F0E31"/>
    <w:rsid w:val="008F2A5A"/>
    <w:rsid w:val="008F3DC9"/>
    <w:rsid w:val="0090764E"/>
    <w:rsid w:val="00913DC3"/>
    <w:rsid w:val="00922BFA"/>
    <w:rsid w:val="0094636F"/>
    <w:rsid w:val="00971DED"/>
    <w:rsid w:val="00973B17"/>
    <w:rsid w:val="00975499"/>
    <w:rsid w:val="00994495"/>
    <w:rsid w:val="00994BE6"/>
    <w:rsid w:val="009970E7"/>
    <w:rsid w:val="009A1F6C"/>
    <w:rsid w:val="009A3F02"/>
    <w:rsid w:val="009A709A"/>
    <w:rsid w:val="009C7854"/>
    <w:rsid w:val="009C7F64"/>
    <w:rsid w:val="009D321C"/>
    <w:rsid w:val="009D5666"/>
    <w:rsid w:val="009D737C"/>
    <w:rsid w:val="009E38CD"/>
    <w:rsid w:val="009E5A0F"/>
    <w:rsid w:val="009E7333"/>
    <w:rsid w:val="00A17C4F"/>
    <w:rsid w:val="00A31ABA"/>
    <w:rsid w:val="00A40B7C"/>
    <w:rsid w:val="00A420AE"/>
    <w:rsid w:val="00A472F4"/>
    <w:rsid w:val="00A4758B"/>
    <w:rsid w:val="00A52EDE"/>
    <w:rsid w:val="00A538A7"/>
    <w:rsid w:val="00A57FA6"/>
    <w:rsid w:val="00A72C49"/>
    <w:rsid w:val="00A73B89"/>
    <w:rsid w:val="00A804EF"/>
    <w:rsid w:val="00A86C41"/>
    <w:rsid w:val="00A97689"/>
    <w:rsid w:val="00A978E2"/>
    <w:rsid w:val="00AA174C"/>
    <w:rsid w:val="00AA6C65"/>
    <w:rsid w:val="00AB7EDA"/>
    <w:rsid w:val="00AC043F"/>
    <w:rsid w:val="00AC3F37"/>
    <w:rsid w:val="00AC5750"/>
    <w:rsid w:val="00AD3EA9"/>
    <w:rsid w:val="00AD61D9"/>
    <w:rsid w:val="00AD7E75"/>
    <w:rsid w:val="00AF1A73"/>
    <w:rsid w:val="00AF4A4F"/>
    <w:rsid w:val="00AF5F6B"/>
    <w:rsid w:val="00B063FC"/>
    <w:rsid w:val="00B24024"/>
    <w:rsid w:val="00B262E5"/>
    <w:rsid w:val="00B320A2"/>
    <w:rsid w:val="00B52569"/>
    <w:rsid w:val="00B53F81"/>
    <w:rsid w:val="00B67F03"/>
    <w:rsid w:val="00B90EFF"/>
    <w:rsid w:val="00BC016B"/>
    <w:rsid w:val="00BC46B0"/>
    <w:rsid w:val="00BD4D2E"/>
    <w:rsid w:val="00BE2B01"/>
    <w:rsid w:val="00BE4925"/>
    <w:rsid w:val="00BF3AA6"/>
    <w:rsid w:val="00C0164D"/>
    <w:rsid w:val="00C04001"/>
    <w:rsid w:val="00C04AA2"/>
    <w:rsid w:val="00C05DE1"/>
    <w:rsid w:val="00C1052C"/>
    <w:rsid w:val="00C1131B"/>
    <w:rsid w:val="00C14E0A"/>
    <w:rsid w:val="00C15F0C"/>
    <w:rsid w:val="00C25232"/>
    <w:rsid w:val="00C32251"/>
    <w:rsid w:val="00C363F5"/>
    <w:rsid w:val="00C41F6B"/>
    <w:rsid w:val="00C44392"/>
    <w:rsid w:val="00C4563B"/>
    <w:rsid w:val="00C54E68"/>
    <w:rsid w:val="00C62253"/>
    <w:rsid w:val="00C66508"/>
    <w:rsid w:val="00C678D2"/>
    <w:rsid w:val="00C7380A"/>
    <w:rsid w:val="00C82309"/>
    <w:rsid w:val="00C86ABE"/>
    <w:rsid w:val="00C86C33"/>
    <w:rsid w:val="00C90DDE"/>
    <w:rsid w:val="00C94F2A"/>
    <w:rsid w:val="00C963A6"/>
    <w:rsid w:val="00CA2937"/>
    <w:rsid w:val="00CB47AB"/>
    <w:rsid w:val="00CB4E3C"/>
    <w:rsid w:val="00CB5956"/>
    <w:rsid w:val="00CB5DA8"/>
    <w:rsid w:val="00CC13C3"/>
    <w:rsid w:val="00CC6E90"/>
    <w:rsid w:val="00CC7EFD"/>
    <w:rsid w:val="00CD7307"/>
    <w:rsid w:val="00CF40CE"/>
    <w:rsid w:val="00D028B0"/>
    <w:rsid w:val="00D06F60"/>
    <w:rsid w:val="00D11B8E"/>
    <w:rsid w:val="00D17C13"/>
    <w:rsid w:val="00D206C3"/>
    <w:rsid w:val="00D42293"/>
    <w:rsid w:val="00D453D2"/>
    <w:rsid w:val="00D47620"/>
    <w:rsid w:val="00D52171"/>
    <w:rsid w:val="00D548E8"/>
    <w:rsid w:val="00D6349E"/>
    <w:rsid w:val="00D65304"/>
    <w:rsid w:val="00D66461"/>
    <w:rsid w:val="00D80696"/>
    <w:rsid w:val="00D86989"/>
    <w:rsid w:val="00D871C3"/>
    <w:rsid w:val="00D876CA"/>
    <w:rsid w:val="00D96B0D"/>
    <w:rsid w:val="00DA56F1"/>
    <w:rsid w:val="00DB3ED9"/>
    <w:rsid w:val="00DB4024"/>
    <w:rsid w:val="00DB7266"/>
    <w:rsid w:val="00DC443A"/>
    <w:rsid w:val="00DC5947"/>
    <w:rsid w:val="00DD23B2"/>
    <w:rsid w:val="00DF0F1C"/>
    <w:rsid w:val="00DF2342"/>
    <w:rsid w:val="00E053F6"/>
    <w:rsid w:val="00E0678F"/>
    <w:rsid w:val="00E11D04"/>
    <w:rsid w:val="00E1652E"/>
    <w:rsid w:val="00E207CA"/>
    <w:rsid w:val="00E20ADB"/>
    <w:rsid w:val="00E24974"/>
    <w:rsid w:val="00E24C14"/>
    <w:rsid w:val="00E276BC"/>
    <w:rsid w:val="00E31685"/>
    <w:rsid w:val="00E32E7E"/>
    <w:rsid w:val="00E46331"/>
    <w:rsid w:val="00E468AC"/>
    <w:rsid w:val="00E56657"/>
    <w:rsid w:val="00E675FD"/>
    <w:rsid w:val="00E75E80"/>
    <w:rsid w:val="00E76F32"/>
    <w:rsid w:val="00EA1B37"/>
    <w:rsid w:val="00EA4716"/>
    <w:rsid w:val="00EA5250"/>
    <w:rsid w:val="00EA5AAF"/>
    <w:rsid w:val="00EB2BCA"/>
    <w:rsid w:val="00EC2009"/>
    <w:rsid w:val="00EE1B35"/>
    <w:rsid w:val="00EE2D63"/>
    <w:rsid w:val="00EE6E3B"/>
    <w:rsid w:val="00EF3F66"/>
    <w:rsid w:val="00F01A0A"/>
    <w:rsid w:val="00F049CC"/>
    <w:rsid w:val="00F05F17"/>
    <w:rsid w:val="00F239C9"/>
    <w:rsid w:val="00F27C34"/>
    <w:rsid w:val="00F40638"/>
    <w:rsid w:val="00F43716"/>
    <w:rsid w:val="00F55279"/>
    <w:rsid w:val="00F6222A"/>
    <w:rsid w:val="00F63B74"/>
    <w:rsid w:val="00F64DE6"/>
    <w:rsid w:val="00F81BC1"/>
    <w:rsid w:val="00F85E81"/>
    <w:rsid w:val="00F93A65"/>
    <w:rsid w:val="00F96F24"/>
    <w:rsid w:val="00FB5CF1"/>
    <w:rsid w:val="00FC4C55"/>
    <w:rsid w:val="00FC6A6A"/>
    <w:rsid w:val="00FE7D30"/>
    <w:rsid w:val="00FF1978"/>
    <w:rsid w:val="00FF40AE"/>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2"/>
      <o:rules v:ext="edit">
        <o:r id="V:Rule1" type="connector" idref="#AutoShape 59"/>
        <o:r id="V:Rule2" type="connector" idref="#AutoShape 60"/>
      </o:rules>
    </o:shapelayout>
  </w:shapeDefaults>
  <w:decimalSymbol w:val="."/>
  <w:listSeparator w:val=","/>
  <w14:docId w14:val="23DEC883"/>
  <w15:docId w15:val="{2C3007F8-CCD4-432B-937D-6AB47F8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heading 2"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link w:val="Heading3Char"/>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customStyle="1" w:styleId="Heading3Char">
    <w:name w:val="Heading 3 Char"/>
    <w:aliases w:val="VP Heading 3 Char"/>
    <w:basedOn w:val="DefaultParagraphFont"/>
    <w:link w:val="Heading3"/>
    <w:rsid w:val="0075513E"/>
    <w:rPr>
      <w:rFonts w:ascii="Calibri" w:hAnsi="Calibri"/>
      <w:b/>
      <w:color w:val="000000" w:themeColor="text1"/>
      <w:sz w:val="24"/>
      <w:lang w:eastAsia="en-US"/>
    </w:rPr>
  </w:style>
  <w:style w:type="paragraph" w:customStyle="1" w:styleId="VPbodyitalic">
    <w:name w:val="VP body italic"/>
    <w:basedOn w:val="Normal"/>
    <w:qFormat/>
    <w:rsid w:val="0075513E"/>
    <w:rPr>
      <w:rFonts w:ascii="Calibri" w:hAnsi="Calibri" w:cs="Calibri"/>
      <w:i/>
    </w:rPr>
  </w:style>
  <w:style w:type="paragraph" w:customStyle="1" w:styleId="NCEAHeadInfoL2">
    <w:name w:val="NCEA Head Info  L2"/>
    <w:basedOn w:val="Normal"/>
    <w:uiPriority w:val="99"/>
    <w:rsid w:val="001E0D2A"/>
    <w:rPr>
      <w:rFonts w:ascii="Arial" w:eastAsia="Times New Roman" w:hAnsi="Arial" w:cs="Arial"/>
      <w:b/>
      <w:color w:val="auto"/>
      <w:sz w:val="28"/>
      <w:szCs w:val="36"/>
      <w:lang w:eastAsia="en-NZ"/>
    </w:rPr>
  </w:style>
  <w:style w:type="paragraph" w:styleId="NoSpacing">
    <w:name w:val="No Spacing"/>
    <w:uiPriority w:val="1"/>
    <w:qFormat/>
    <w:locked/>
    <w:rsid w:val="001E0D2A"/>
    <w:rPr>
      <w:rFonts w:ascii="Calibri" w:eastAsia="Times New Roman" w:hAnsi="Calibri"/>
      <w:sz w:val="22"/>
      <w:szCs w:val="22"/>
      <w:lang w:eastAsia="en-US"/>
    </w:rPr>
  </w:style>
  <w:style w:type="character" w:styleId="Hyperlink">
    <w:name w:val="Hyperlink"/>
    <w:uiPriority w:val="99"/>
    <w:locked/>
    <w:rsid w:val="00E75E80"/>
    <w:rPr>
      <w:rFonts w:cs="Times New Roman"/>
      <w:color w:val="0000FF"/>
      <w:u w:val="single"/>
    </w:rPr>
  </w:style>
  <w:style w:type="paragraph" w:customStyle="1" w:styleId="NCEAL2heading">
    <w:name w:val="NCEA L2 heading"/>
    <w:basedOn w:val="Normal"/>
    <w:uiPriority w:val="99"/>
    <w:rsid w:val="00E75E80"/>
    <w:pPr>
      <w:keepNext/>
      <w:spacing w:before="240" w:after="180"/>
    </w:pPr>
    <w:rPr>
      <w:rFonts w:ascii="Arial" w:eastAsia="Times New Roman" w:hAnsi="Arial" w:cs="Arial"/>
      <w:b/>
      <w:color w:val="auto"/>
      <w:sz w:val="28"/>
      <w:szCs w:val="20"/>
      <w:lang w:eastAsia="en-NZ"/>
    </w:rPr>
  </w:style>
  <w:style w:type="paragraph" w:customStyle="1" w:styleId="VPSchedulebulletsItalic">
    <w:name w:val="VP Schedule bullets + Italic"/>
    <w:basedOn w:val="VPSchedulebullets"/>
    <w:autoRedefine/>
    <w:qFormat/>
    <w:rsid w:val="00835AFE"/>
    <w:pPr>
      <w:numPr>
        <w:numId w:val="0"/>
      </w:numPr>
    </w:pPr>
    <w:rPr>
      <w:i/>
      <w:iCs/>
    </w:rPr>
  </w:style>
  <w:style w:type="paragraph" w:customStyle="1" w:styleId="VPScheduleitalicindented">
    <w:name w:val="VP Schedule italic indented"/>
    <w:basedOn w:val="VPScheduletext"/>
    <w:autoRedefine/>
    <w:qFormat/>
    <w:rsid w:val="00C04001"/>
    <w:pPr>
      <w:spacing w:after="120"/>
    </w:pPr>
    <w:rPr>
      <w:rFonts w:ascii="Calibri" w:hAnsi="Calibri"/>
      <w:i/>
      <w:color w:val="auto"/>
    </w:rPr>
  </w:style>
  <w:style w:type="paragraph" w:customStyle="1" w:styleId="NCEAtablebody">
    <w:name w:val="NCEA table body"/>
    <w:basedOn w:val="Normal"/>
    <w:rsid w:val="003B48BF"/>
    <w:pPr>
      <w:spacing w:before="40" w:after="40"/>
    </w:pPr>
    <w:rPr>
      <w:rFonts w:ascii="Arial" w:eastAsia="Times New Roman" w:hAnsi="Arial"/>
      <w:color w:val="auto"/>
      <w:sz w:val="20"/>
      <w:szCs w:val="20"/>
      <w:lang w:val="en-AU" w:eastAsia="en-NZ"/>
    </w:rPr>
  </w:style>
  <w:style w:type="paragraph" w:customStyle="1" w:styleId="NCEAtablebodytextleft2italic">
    <w:name w:val="NCEA table bodytext left 2 italic"/>
    <w:basedOn w:val="Normal"/>
    <w:rsid w:val="003B48BF"/>
    <w:pPr>
      <w:spacing w:before="40" w:after="80"/>
    </w:pPr>
    <w:rPr>
      <w:rFonts w:ascii="Arial" w:eastAsia="Times New Roman" w:hAnsi="Arial" w:cs="Arial"/>
      <w:i/>
      <w:iCs/>
      <w:color w:val="auto"/>
      <w:sz w:val="20"/>
      <w:szCs w:val="22"/>
      <w:lang w:eastAsia="en-NZ"/>
    </w:rPr>
  </w:style>
  <w:style w:type="paragraph" w:customStyle="1" w:styleId="NCEAtablebodytextleft2">
    <w:name w:val="NCEA table bodytext left 2"/>
    <w:basedOn w:val="Normal"/>
    <w:rsid w:val="007A67B9"/>
    <w:pPr>
      <w:widowControl w:val="0"/>
      <w:suppressAutoHyphens/>
      <w:snapToGrid w:val="0"/>
      <w:spacing w:before="40" w:after="80"/>
    </w:pPr>
    <w:rPr>
      <w:rFonts w:ascii="Arial" w:eastAsia="Times New Roman" w:hAnsi="Arial"/>
      <w:color w:val="auto"/>
      <w:sz w:val="20"/>
      <w:szCs w:val="20"/>
      <w:lang w:eastAsia="ar-SA"/>
    </w:rPr>
  </w:style>
  <w:style w:type="paragraph" w:customStyle="1" w:styleId="VPScheduleItalic">
    <w:name w:val="VP Schedule Italic"/>
    <w:basedOn w:val="Normal"/>
    <w:link w:val="VPScheduleItalicChar"/>
    <w:autoRedefine/>
    <w:qFormat/>
    <w:rsid w:val="00A17C4F"/>
    <w:pPr>
      <w:keepNext/>
      <w:keepLines/>
      <w:spacing w:before="40" w:after="40"/>
    </w:pPr>
    <w:rPr>
      <w:rFonts w:ascii="Calibri" w:eastAsia="SimSun" w:hAnsi="Calibri" w:cs="Arial"/>
      <w:i/>
      <w:color w:val="auto"/>
      <w:sz w:val="22"/>
      <w:szCs w:val="22"/>
      <w:lang w:val="en-AU" w:eastAsia="en-NZ"/>
    </w:rPr>
  </w:style>
  <w:style w:type="character" w:customStyle="1" w:styleId="VPScheduleItalicChar">
    <w:name w:val="VP Schedule Italic Char"/>
    <w:link w:val="VPScheduleItalic"/>
    <w:locked/>
    <w:rsid w:val="00A17C4F"/>
    <w:rPr>
      <w:rFonts w:ascii="Calibri" w:eastAsia="SimSun" w:hAnsi="Calibri" w:cs="Arial"/>
      <w:i/>
      <w:sz w:val="22"/>
      <w:szCs w:val="22"/>
      <w:lang w:val="en-AU" w:eastAsia="en-NZ"/>
    </w:rPr>
  </w:style>
  <w:style w:type="paragraph" w:customStyle="1" w:styleId="Reditalic">
    <w:name w:val="Red italic"/>
    <w:basedOn w:val="VPSchedulebulletsItalic"/>
    <w:qFormat/>
    <w:rsid w:val="001473E8"/>
    <w:rPr>
      <w:color w:val="FF0000"/>
    </w:rPr>
  </w:style>
  <w:style w:type="paragraph" w:customStyle="1" w:styleId="NCEAbodytext">
    <w:name w:val="NCEA bodytext"/>
    <w:link w:val="NCEAbodytextChar"/>
    <w:uiPriority w:val="99"/>
    <w:rsid w:val="00254B35"/>
    <w:pPr>
      <w:tabs>
        <w:tab w:val="left" w:pos="397"/>
        <w:tab w:val="left" w:pos="794"/>
        <w:tab w:val="left" w:pos="1191"/>
      </w:tabs>
      <w:spacing w:before="120" w:after="120"/>
    </w:pPr>
    <w:rPr>
      <w:rFonts w:ascii="Arial" w:eastAsia="Times New Roman" w:hAnsi="Arial" w:cs="Arial"/>
      <w:sz w:val="22"/>
      <w:lang w:eastAsia="en-NZ"/>
    </w:rPr>
  </w:style>
  <w:style w:type="character" w:customStyle="1" w:styleId="NCEAbodytextChar">
    <w:name w:val="NCEA bodytext Char"/>
    <w:link w:val="NCEAbodytext"/>
    <w:uiPriority w:val="99"/>
    <w:locked/>
    <w:rsid w:val="00254B35"/>
    <w:rPr>
      <w:rFonts w:ascii="Arial" w:eastAsia="Times New Roman" w:hAnsi="Arial" w:cs="Arial"/>
      <w:sz w:val="22"/>
      <w:lang w:eastAsia="en-NZ"/>
    </w:rPr>
  </w:style>
  <w:style w:type="paragraph" w:styleId="CommentText">
    <w:name w:val="annotation text"/>
    <w:basedOn w:val="Normal"/>
    <w:link w:val="CommentTextChar"/>
    <w:rsid w:val="00DC443A"/>
    <w:rPr>
      <w:sz w:val="20"/>
      <w:szCs w:val="20"/>
    </w:rPr>
  </w:style>
  <w:style w:type="character" w:customStyle="1" w:styleId="CommentTextChar">
    <w:name w:val="Comment Text Char"/>
    <w:basedOn w:val="DefaultParagraphFont"/>
    <w:link w:val="CommentText"/>
    <w:rsid w:val="00DC443A"/>
    <w:rPr>
      <w:rFonts w:asciiTheme="minorHAnsi" w:hAnsiTheme="minorHAnsi"/>
      <w:color w:val="000000" w:themeColor="text1"/>
      <w:sz w:val="20"/>
      <w:szCs w:val="20"/>
      <w:lang w:eastAsia="en-US"/>
    </w:rPr>
  </w:style>
  <w:style w:type="paragraph" w:styleId="CommentSubject">
    <w:name w:val="annotation subject"/>
    <w:basedOn w:val="CommentText"/>
    <w:next w:val="CommentText"/>
    <w:link w:val="CommentSubjectChar"/>
    <w:rsid w:val="00DC443A"/>
    <w:rPr>
      <w:b/>
      <w:bCs/>
    </w:rPr>
  </w:style>
  <w:style w:type="character" w:customStyle="1" w:styleId="CommentSubjectChar">
    <w:name w:val="Comment Subject Char"/>
    <w:basedOn w:val="CommentTextChar"/>
    <w:link w:val="CommentSubject"/>
    <w:rsid w:val="00DC443A"/>
    <w:rPr>
      <w:rFonts w:asciiTheme="minorHAnsi" w:hAnsiTheme="minorHAnsi"/>
      <w:b/>
      <w:bCs/>
      <w:color w:val="000000" w:themeColor="text1"/>
      <w:sz w:val="20"/>
      <w:szCs w:val="20"/>
      <w:lang w:eastAsia="en-US"/>
    </w:rPr>
  </w:style>
  <w:style w:type="character" w:styleId="FollowedHyperlink">
    <w:name w:val="FollowedHyperlink"/>
    <w:basedOn w:val="DefaultParagraphFont"/>
    <w:rsid w:val="00F64DE6"/>
    <w:rPr>
      <w:color w:val="800080" w:themeColor="followedHyperlink"/>
      <w:u w:val="single"/>
    </w:rPr>
  </w:style>
  <w:style w:type="paragraph" w:styleId="Revision">
    <w:name w:val="Revision"/>
    <w:hidden/>
    <w:rsid w:val="00A57FA6"/>
    <w:rPr>
      <w:rFonts w:asciiTheme="minorHAnsi" w:hAnsiTheme="minorHAns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ito.org.nz"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how.com/info_7754520_much-startup-hair-salon-business.htm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eautynz.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4EE2E3D3BFCF4AA380D87151C0B06C69"/>
        <w:category>
          <w:name w:val="General"/>
          <w:gallery w:val="placeholder"/>
        </w:category>
        <w:types>
          <w:type w:val="bbPlcHdr"/>
        </w:types>
        <w:behaviors>
          <w:behavior w:val="content"/>
        </w:behaviors>
        <w:guid w:val="{FE6981D3-1E7E-4F3C-8191-640B1F9A787D}"/>
      </w:docPartPr>
      <w:docPartBody>
        <w:p w:rsidR="00FB7AB1" w:rsidRDefault="0026125D" w:rsidP="0026125D">
          <w:pPr>
            <w:pStyle w:val="4EE2E3D3BFCF4AA380D87151C0B06C69"/>
          </w:pPr>
          <w:r w:rsidRPr="00490F97">
            <w:rPr>
              <w:rStyle w:val="PlaceholderText"/>
            </w:rPr>
            <w:t>Click here to enter text.</w:t>
          </w:r>
        </w:p>
      </w:docPartBody>
    </w:docPart>
    <w:docPart>
      <w:docPartPr>
        <w:name w:val="2EAF3B429F3F45E98E2B23E36536319E"/>
        <w:category>
          <w:name w:val="General"/>
          <w:gallery w:val="placeholder"/>
        </w:category>
        <w:types>
          <w:type w:val="bbPlcHdr"/>
        </w:types>
        <w:behaviors>
          <w:behavior w:val="content"/>
        </w:behaviors>
        <w:guid w:val="{D766D791-A9CF-4B3A-89AE-C0D8EF0E0871}"/>
      </w:docPartPr>
      <w:docPartBody>
        <w:p w:rsidR="00FB7AB1" w:rsidRDefault="0026125D" w:rsidP="0026125D">
          <w:pPr>
            <w:pStyle w:val="2EAF3B429F3F45E98E2B23E36536319E"/>
          </w:pPr>
          <w:r w:rsidRPr="00490F97">
            <w:rPr>
              <w:rStyle w:val="PlaceholderText"/>
            </w:rPr>
            <w:t>Click here to enter text.</w:t>
          </w:r>
        </w:p>
      </w:docPartBody>
    </w:docPart>
    <w:docPart>
      <w:docPartPr>
        <w:name w:val="F0FC7EF4ED424A2CA031C3E6077FD14C"/>
        <w:category>
          <w:name w:val="General"/>
          <w:gallery w:val="placeholder"/>
        </w:category>
        <w:types>
          <w:type w:val="bbPlcHdr"/>
        </w:types>
        <w:behaviors>
          <w:behavior w:val="content"/>
        </w:behaviors>
        <w:guid w:val="{1870A71C-D12D-4028-9C86-BCDD571FF7FF}"/>
      </w:docPartPr>
      <w:docPartBody>
        <w:p w:rsidR="00FB7AB1" w:rsidRDefault="0026125D" w:rsidP="0026125D">
          <w:pPr>
            <w:pStyle w:val="F0FC7EF4ED424A2CA031C3E6077FD14C"/>
          </w:pPr>
          <w:r w:rsidRPr="00490F97">
            <w:rPr>
              <w:rStyle w:val="PlaceholderText"/>
            </w:rPr>
            <w:t>Click here to enter text.</w:t>
          </w:r>
        </w:p>
      </w:docPartBody>
    </w:docPart>
    <w:docPart>
      <w:docPartPr>
        <w:name w:val="74EC01CF33844C85BB9E02C804878AAB"/>
        <w:category>
          <w:name w:val="General"/>
          <w:gallery w:val="placeholder"/>
        </w:category>
        <w:types>
          <w:type w:val="bbPlcHdr"/>
        </w:types>
        <w:behaviors>
          <w:behavior w:val="content"/>
        </w:behaviors>
        <w:guid w:val="{CA218938-B7B3-4443-8D6B-DFA6E91CAC20}"/>
      </w:docPartPr>
      <w:docPartBody>
        <w:p w:rsidR="00ED039C" w:rsidRDefault="00FB7AB1" w:rsidP="00FB7AB1">
          <w:pPr>
            <w:pStyle w:val="74EC01CF33844C85BB9E02C804878AAB"/>
          </w:pPr>
          <w:r w:rsidRPr="00490F97">
            <w:rPr>
              <w:rStyle w:val="PlaceholderText"/>
            </w:rPr>
            <w:t>Click here to enter text.</w:t>
          </w:r>
        </w:p>
      </w:docPartBody>
    </w:docPart>
    <w:docPart>
      <w:docPartPr>
        <w:name w:val="C22D43976CF444C3B1533CC74B18764C"/>
        <w:category>
          <w:name w:val="General"/>
          <w:gallery w:val="placeholder"/>
        </w:category>
        <w:types>
          <w:type w:val="bbPlcHdr"/>
        </w:types>
        <w:behaviors>
          <w:behavior w:val="content"/>
        </w:behaviors>
        <w:guid w:val="{021593AB-2405-49F6-BDE2-2E86CC3B88A4}"/>
      </w:docPartPr>
      <w:docPartBody>
        <w:p w:rsidR="00ED039C" w:rsidRDefault="00FB7AB1" w:rsidP="00FB7AB1">
          <w:pPr>
            <w:pStyle w:val="C22D43976CF444C3B1533CC74B18764C"/>
          </w:pPr>
          <w:r w:rsidRPr="00490F97">
            <w:rPr>
              <w:rStyle w:val="PlaceholderText"/>
            </w:rPr>
            <w:t>Click here to enter text.</w:t>
          </w:r>
        </w:p>
      </w:docPartBody>
    </w:docPart>
    <w:docPart>
      <w:docPartPr>
        <w:name w:val="535F393CF1BA4290AA3675F9558364E3"/>
        <w:category>
          <w:name w:val="General"/>
          <w:gallery w:val="placeholder"/>
        </w:category>
        <w:types>
          <w:type w:val="bbPlcHdr"/>
        </w:types>
        <w:behaviors>
          <w:behavior w:val="content"/>
        </w:behaviors>
        <w:guid w:val="{65591E36-2D96-46F6-B19E-F32DB415A568}"/>
      </w:docPartPr>
      <w:docPartBody>
        <w:p w:rsidR="00ED039C" w:rsidRDefault="00FB7AB1" w:rsidP="00FB7AB1">
          <w:pPr>
            <w:pStyle w:val="535F393CF1BA4290AA3675F9558364E3"/>
          </w:pPr>
          <w:r w:rsidRPr="00490F97">
            <w:rPr>
              <w:rStyle w:val="PlaceholderText"/>
            </w:rPr>
            <w:t>Click here to enter text.</w:t>
          </w:r>
        </w:p>
      </w:docPartBody>
    </w:docPart>
    <w:docPart>
      <w:docPartPr>
        <w:name w:val="CCF7615CAED64C37ACC50E574CBDE7C6"/>
        <w:category>
          <w:name w:val="General"/>
          <w:gallery w:val="placeholder"/>
        </w:category>
        <w:types>
          <w:type w:val="bbPlcHdr"/>
        </w:types>
        <w:behaviors>
          <w:behavior w:val="content"/>
        </w:behaviors>
        <w:guid w:val="{AA476C2B-30C2-48BF-9D14-12BDA6B295AB}"/>
      </w:docPartPr>
      <w:docPartBody>
        <w:p w:rsidR="00ED039C" w:rsidRDefault="00FB7AB1" w:rsidP="00FB7AB1">
          <w:pPr>
            <w:pStyle w:val="CCF7615CAED64C37ACC50E574CBDE7C6"/>
          </w:pPr>
          <w:r w:rsidRPr="00490F97">
            <w:rPr>
              <w:rStyle w:val="PlaceholderText"/>
            </w:rPr>
            <w:t>Click here to enter text.</w:t>
          </w:r>
        </w:p>
      </w:docPartBody>
    </w:docPart>
    <w:docPart>
      <w:docPartPr>
        <w:name w:val="64C0490BEBA34EC59B9CE7930447DC6D"/>
        <w:category>
          <w:name w:val="General"/>
          <w:gallery w:val="placeholder"/>
        </w:category>
        <w:types>
          <w:type w:val="bbPlcHdr"/>
        </w:types>
        <w:behaviors>
          <w:behavior w:val="content"/>
        </w:behaviors>
        <w:guid w:val="{355877DB-97CD-4A78-822D-4372DD4AB8CE}"/>
      </w:docPartPr>
      <w:docPartBody>
        <w:p w:rsidR="00ED039C" w:rsidRDefault="00FB7AB1" w:rsidP="00FB7AB1">
          <w:pPr>
            <w:pStyle w:val="64C0490BEBA34EC59B9CE7930447DC6D"/>
          </w:pPr>
          <w:r w:rsidRPr="00490F97">
            <w:rPr>
              <w:rStyle w:val="PlaceholderText"/>
            </w:rPr>
            <w:t>Click here to enter text.</w:t>
          </w:r>
        </w:p>
      </w:docPartBody>
    </w:docPart>
    <w:docPart>
      <w:docPartPr>
        <w:name w:val="FE85F7CFB9EE4F4F9430D2D2FE7FE3F4"/>
        <w:category>
          <w:name w:val="General"/>
          <w:gallery w:val="placeholder"/>
        </w:category>
        <w:types>
          <w:type w:val="bbPlcHdr"/>
        </w:types>
        <w:behaviors>
          <w:behavior w:val="content"/>
        </w:behaviors>
        <w:guid w:val="{4BB63F9D-E6CF-4CDE-B190-CEC2DDA5F2F7}"/>
      </w:docPartPr>
      <w:docPartBody>
        <w:p w:rsidR="00ED039C" w:rsidRDefault="00FB7AB1" w:rsidP="00FB7AB1">
          <w:pPr>
            <w:pStyle w:val="FE85F7CFB9EE4F4F9430D2D2FE7FE3F4"/>
          </w:pPr>
          <w:r w:rsidRPr="00490F97">
            <w:rPr>
              <w:rStyle w:val="PlaceholderText"/>
            </w:rPr>
            <w:t>Click here to enter text.</w:t>
          </w:r>
        </w:p>
      </w:docPartBody>
    </w:docPart>
    <w:docPart>
      <w:docPartPr>
        <w:name w:val="EF2DF5DB30E949D5B527F21671595909"/>
        <w:category>
          <w:name w:val="General"/>
          <w:gallery w:val="placeholder"/>
        </w:category>
        <w:types>
          <w:type w:val="bbPlcHdr"/>
        </w:types>
        <w:behaviors>
          <w:behavior w:val="content"/>
        </w:behaviors>
        <w:guid w:val="{A634E422-961B-4B5E-BEE9-E11808670DFF}"/>
      </w:docPartPr>
      <w:docPartBody>
        <w:p w:rsidR="00ED039C" w:rsidRDefault="00FB7AB1" w:rsidP="00FB7AB1">
          <w:pPr>
            <w:pStyle w:val="EF2DF5DB30E949D5B527F21671595909"/>
          </w:pPr>
          <w:r w:rsidRPr="00490F97">
            <w:rPr>
              <w:rStyle w:val="PlaceholderText"/>
            </w:rPr>
            <w:t>Click here to enter text.</w:t>
          </w:r>
        </w:p>
      </w:docPartBody>
    </w:docPart>
    <w:docPart>
      <w:docPartPr>
        <w:name w:val="714B01753E6A47538243AD8D8A02D39E"/>
        <w:category>
          <w:name w:val="General"/>
          <w:gallery w:val="placeholder"/>
        </w:category>
        <w:types>
          <w:type w:val="bbPlcHdr"/>
        </w:types>
        <w:behaviors>
          <w:behavior w:val="content"/>
        </w:behaviors>
        <w:guid w:val="{603F7799-5086-4FE1-B335-9816DBDCDF5B}"/>
      </w:docPartPr>
      <w:docPartBody>
        <w:p w:rsidR="00972780" w:rsidRDefault="00046408" w:rsidP="00046408">
          <w:pPr>
            <w:pStyle w:val="714B01753E6A47538243AD8D8A02D39E"/>
          </w:pPr>
          <w:r w:rsidRPr="00490F97">
            <w:rPr>
              <w:rStyle w:val="PlaceholderText"/>
            </w:rPr>
            <w:t>Click here to enter text.</w:t>
          </w:r>
        </w:p>
      </w:docPartBody>
    </w:docPart>
    <w:docPart>
      <w:docPartPr>
        <w:name w:val="04120B1E34264CB79CF0358539831D9B"/>
        <w:category>
          <w:name w:val="General"/>
          <w:gallery w:val="placeholder"/>
        </w:category>
        <w:types>
          <w:type w:val="bbPlcHdr"/>
        </w:types>
        <w:behaviors>
          <w:behavior w:val="content"/>
        </w:behaviors>
        <w:guid w:val="{E3CA7FF1-0B3E-443D-AEA6-38C837A83E52}"/>
      </w:docPartPr>
      <w:docPartBody>
        <w:p w:rsidR="00972780" w:rsidRDefault="00046408" w:rsidP="00046408">
          <w:pPr>
            <w:pStyle w:val="04120B1E34264CB79CF0358539831D9B"/>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46408"/>
    <w:rsid w:val="0009498D"/>
    <w:rsid w:val="0011079A"/>
    <w:rsid w:val="001259E3"/>
    <w:rsid w:val="001434F1"/>
    <w:rsid w:val="001D046C"/>
    <w:rsid w:val="001F6539"/>
    <w:rsid w:val="00201F7D"/>
    <w:rsid w:val="0026125D"/>
    <w:rsid w:val="002A4DF0"/>
    <w:rsid w:val="002B460A"/>
    <w:rsid w:val="003B35B7"/>
    <w:rsid w:val="003D7123"/>
    <w:rsid w:val="00402BD2"/>
    <w:rsid w:val="0041510F"/>
    <w:rsid w:val="00474B7B"/>
    <w:rsid w:val="00505143"/>
    <w:rsid w:val="00506B7D"/>
    <w:rsid w:val="00534906"/>
    <w:rsid w:val="00544F5B"/>
    <w:rsid w:val="00561817"/>
    <w:rsid w:val="005F7178"/>
    <w:rsid w:val="0061395A"/>
    <w:rsid w:val="0062787D"/>
    <w:rsid w:val="00653188"/>
    <w:rsid w:val="0069149F"/>
    <w:rsid w:val="0069212D"/>
    <w:rsid w:val="00702DC2"/>
    <w:rsid w:val="00763C0A"/>
    <w:rsid w:val="007753CB"/>
    <w:rsid w:val="00807C51"/>
    <w:rsid w:val="008A2A52"/>
    <w:rsid w:val="00921372"/>
    <w:rsid w:val="00923C08"/>
    <w:rsid w:val="00972780"/>
    <w:rsid w:val="009C44E2"/>
    <w:rsid w:val="00A203EA"/>
    <w:rsid w:val="00A44891"/>
    <w:rsid w:val="00A6749D"/>
    <w:rsid w:val="00AB6487"/>
    <w:rsid w:val="00AC1304"/>
    <w:rsid w:val="00AC4CD1"/>
    <w:rsid w:val="00B539F5"/>
    <w:rsid w:val="00B818E2"/>
    <w:rsid w:val="00B87ED1"/>
    <w:rsid w:val="00BD010D"/>
    <w:rsid w:val="00BD3521"/>
    <w:rsid w:val="00C17C59"/>
    <w:rsid w:val="00C71928"/>
    <w:rsid w:val="00C81489"/>
    <w:rsid w:val="00D007DF"/>
    <w:rsid w:val="00D13118"/>
    <w:rsid w:val="00D134A7"/>
    <w:rsid w:val="00D47687"/>
    <w:rsid w:val="00DC5BDC"/>
    <w:rsid w:val="00E16EE5"/>
    <w:rsid w:val="00E510CE"/>
    <w:rsid w:val="00E8737F"/>
    <w:rsid w:val="00ED039C"/>
    <w:rsid w:val="00ED4005"/>
    <w:rsid w:val="00EE39C8"/>
    <w:rsid w:val="00EE6C40"/>
    <w:rsid w:val="00F27A4B"/>
    <w:rsid w:val="00F639A3"/>
    <w:rsid w:val="00F95181"/>
    <w:rsid w:val="00FB7AB1"/>
    <w:rsid w:val="00FE3C01"/>
    <w:rsid w:val="00FF79B7"/>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408"/>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4EE2E3D3BFCF4AA380D87151C0B06C69">
    <w:name w:val="4EE2E3D3BFCF4AA380D87151C0B06C69"/>
    <w:rsid w:val="0026125D"/>
  </w:style>
  <w:style w:type="paragraph" w:customStyle="1" w:styleId="2EAF3B429F3F45E98E2B23E36536319E">
    <w:name w:val="2EAF3B429F3F45E98E2B23E36536319E"/>
    <w:rsid w:val="0026125D"/>
  </w:style>
  <w:style w:type="paragraph" w:customStyle="1" w:styleId="F0FC7EF4ED424A2CA031C3E6077FD14C">
    <w:name w:val="F0FC7EF4ED424A2CA031C3E6077FD14C"/>
    <w:rsid w:val="0026125D"/>
  </w:style>
  <w:style w:type="paragraph" w:customStyle="1" w:styleId="74EC01CF33844C85BB9E02C804878AAB">
    <w:name w:val="74EC01CF33844C85BB9E02C804878AAB"/>
    <w:rsid w:val="00FB7AB1"/>
  </w:style>
  <w:style w:type="paragraph" w:customStyle="1" w:styleId="C22D43976CF444C3B1533CC74B18764C">
    <w:name w:val="C22D43976CF444C3B1533CC74B18764C"/>
    <w:rsid w:val="00FB7AB1"/>
  </w:style>
  <w:style w:type="paragraph" w:customStyle="1" w:styleId="535F393CF1BA4290AA3675F9558364E3">
    <w:name w:val="535F393CF1BA4290AA3675F9558364E3"/>
    <w:rsid w:val="00FB7AB1"/>
  </w:style>
  <w:style w:type="paragraph" w:customStyle="1" w:styleId="CCF7615CAED64C37ACC50E574CBDE7C6">
    <w:name w:val="CCF7615CAED64C37ACC50E574CBDE7C6"/>
    <w:rsid w:val="00FB7AB1"/>
  </w:style>
  <w:style w:type="paragraph" w:customStyle="1" w:styleId="64C0490BEBA34EC59B9CE7930447DC6D">
    <w:name w:val="64C0490BEBA34EC59B9CE7930447DC6D"/>
    <w:rsid w:val="00FB7AB1"/>
  </w:style>
  <w:style w:type="paragraph" w:customStyle="1" w:styleId="FE85F7CFB9EE4F4F9430D2D2FE7FE3F4">
    <w:name w:val="FE85F7CFB9EE4F4F9430D2D2FE7FE3F4"/>
    <w:rsid w:val="00FB7AB1"/>
  </w:style>
  <w:style w:type="paragraph" w:customStyle="1" w:styleId="EF2DF5DB30E949D5B527F21671595909">
    <w:name w:val="EF2DF5DB30E949D5B527F21671595909"/>
    <w:rsid w:val="00FB7AB1"/>
  </w:style>
  <w:style w:type="paragraph" w:customStyle="1" w:styleId="714B01753E6A47538243AD8D8A02D39E">
    <w:name w:val="714B01753E6A47538243AD8D8A02D39E"/>
    <w:rsid w:val="00046408"/>
  </w:style>
  <w:style w:type="paragraph" w:customStyle="1" w:styleId="04120B1E34264CB79CF0358539831D9B">
    <w:name w:val="04120B1E34264CB79CF0358539831D9B"/>
    <w:rsid w:val="00046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E29F4-547E-4A1D-9227-C78DF3D2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9</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19801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Economics 1.6</dc:subject>
  <dc:creator>Ministry of Education</dc:creator>
  <cp:lastModifiedBy>Donna Leckie</cp:lastModifiedBy>
  <cp:revision>2</cp:revision>
  <cp:lastPrinted>2013-02-11T02:30:00Z</cp:lastPrinted>
  <dcterms:created xsi:type="dcterms:W3CDTF">2025-01-17T02:42:00Z</dcterms:created>
  <dcterms:modified xsi:type="dcterms:W3CDTF">2025-01-17T02:42:00Z</dcterms:modified>
</cp:coreProperties>
</file>